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Borders>
          <w:bottom w:val="single" w:sz="4" w:space="0" w:color="auto"/>
        </w:tblBorders>
        <w:tblCellMar>
          <w:left w:w="0" w:type="dxa"/>
          <w:right w:w="0" w:type="dxa"/>
        </w:tblCellMar>
        <w:tblLook w:val="04A0" w:firstRow="1" w:lastRow="0" w:firstColumn="1" w:lastColumn="0" w:noHBand="0" w:noVBand="1"/>
      </w:tblPr>
      <w:tblGrid>
        <w:gridCol w:w="5652"/>
        <w:gridCol w:w="4698"/>
      </w:tblGrid>
      <w:tr w:rsidR="00623FB3" w:rsidRPr="00511899" w:rsidTr="00223937">
        <w:tc>
          <w:tcPr>
            <w:tcW w:w="5652" w:type="dxa"/>
          </w:tcPr>
          <w:p w:rsidR="00623FB3" w:rsidRPr="00511899" w:rsidRDefault="00623FB3" w:rsidP="00223937">
            <w:pPr>
              <w:rPr>
                <w:b/>
                <w:sz w:val="20"/>
                <w:szCs w:val="20"/>
              </w:rPr>
            </w:pPr>
            <w:r w:rsidRPr="00511899">
              <w:rPr>
                <w:b/>
                <w:sz w:val="20"/>
                <w:szCs w:val="20"/>
              </w:rPr>
              <w:t>HCMC UNIVERSITY OF TECHNOLOGY AND EDUCATION</w:t>
            </w:r>
          </w:p>
          <w:p w:rsidR="00623FB3" w:rsidRPr="00511899" w:rsidRDefault="00623FB3" w:rsidP="00223937">
            <w:pPr>
              <w:rPr>
                <w:sz w:val="20"/>
                <w:szCs w:val="20"/>
              </w:rPr>
            </w:pPr>
            <w:r w:rsidRPr="00511899">
              <w:rPr>
                <w:sz w:val="20"/>
                <w:szCs w:val="20"/>
              </w:rPr>
              <w:t xml:space="preserve">FACULTY OF ELECTRICAL </w:t>
            </w:r>
            <w:r>
              <w:rPr>
                <w:sz w:val="20"/>
                <w:szCs w:val="20"/>
              </w:rPr>
              <w:t>&amp;</w:t>
            </w:r>
            <w:r w:rsidRPr="00511899">
              <w:rPr>
                <w:sz w:val="20"/>
                <w:szCs w:val="20"/>
              </w:rPr>
              <w:t xml:space="preserve"> ELECTRONIC</w:t>
            </w:r>
            <w:r>
              <w:rPr>
                <w:sz w:val="20"/>
                <w:szCs w:val="20"/>
              </w:rPr>
              <w:t>S</w:t>
            </w:r>
            <w:r w:rsidRPr="00511899">
              <w:rPr>
                <w:sz w:val="20"/>
                <w:szCs w:val="20"/>
              </w:rPr>
              <w:t xml:space="preserve"> ENGINEERING</w:t>
            </w:r>
          </w:p>
          <w:p w:rsidR="00623FB3" w:rsidRPr="00511899" w:rsidRDefault="00623FB3" w:rsidP="00223937">
            <w:pPr>
              <w:spacing w:before="60" w:after="60"/>
              <w:ind w:right="-403"/>
              <w:rPr>
                <w:b/>
                <w:bCs/>
                <w:sz w:val="20"/>
                <w:szCs w:val="20"/>
              </w:rPr>
            </w:pPr>
            <w:r w:rsidRPr="00511899">
              <w:rPr>
                <w:b/>
                <w:bCs/>
                <w:sz w:val="20"/>
                <w:szCs w:val="20"/>
              </w:rPr>
              <w:t xml:space="preserve">Department of Computer </w:t>
            </w:r>
            <w:r>
              <w:rPr>
                <w:b/>
                <w:bCs/>
                <w:sz w:val="20"/>
                <w:szCs w:val="20"/>
              </w:rPr>
              <w:t>and</w:t>
            </w:r>
            <w:r w:rsidRPr="00511899">
              <w:rPr>
                <w:b/>
                <w:bCs/>
                <w:sz w:val="20"/>
                <w:szCs w:val="20"/>
              </w:rPr>
              <w:t xml:space="preserve"> Communication</w:t>
            </w:r>
            <w:r>
              <w:rPr>
                <w:b/>
                <w:bCs/>
                <w:sz w:val="20"/>
                <w:szCs w:val="20"/>
              </w:rPr>
              <w:t xml:space="preserve">s </w:t>
            </w:r>
            <w:r w:rsidRPr="00511899">
              <w:rPr>
                <w:b/>
                <w:bCs/>
                <w:sz w:val="20"/>
                <w:szCs w:val="20"/>
              </w:rPr>
              <w:t>Engineering</w:t>
            </w:r>
          </w:p>
        </w:tc>
        <w:tc>
          <w:tcPr>
            <w:tcW w:w="4698" w:type="dxa"/>
          </w:tcPr>
          <w:p w:rsidR="00623FB3" w:rsidRPr="00511899" w:rsidRDefault="00623FB3" w:rsidP="00223937">
            <w:pPr>
              <w:jc w:val="center"/>
              <w:rPr>
                <w:bCs/>
                <w:sz w:val="20"/>
                <w:szCs w:val="20"/>
              </w:rPr>
            </w:pPr>
            <w:r>
              <w:rPr>
                <w:bCs/>
                <w:sz w:val="20"/>
                <w:szCs w:val="20"/>
              </w:rPr>
              <w:t xml:space="preserve">MAJOR: </w:t>
            </w:r>
            <w:r w:rsidRPr="00511899">
              <w:rPr>
                <w:bCs/>
                <w:sz w:val="20"/>
                <w:szCs w:val="20"/>
              </w:rPr>
              <w:t>ELECTRONICS AND COMMUNICATION ENGINEERING TECHNOLOGY</w:t>
            </w:r>
          </w:p>
          <w:p w:rsidR="00623FB3" w:rsidRPr="00511899" w:rsidRDefault="00623FB3" w:rsidP="00223937">
            <w:pPr>
              <w:spacing w:before="60"/>
              <w:ind w:right="-403"/>
              <w:jc w:val="center"/>
              <w:rPr>
                <w:b/>
                <w:bCs/>
                <w:sz w:val="20"/>
                <w:szCs w:val="20"/>
              </w:rPr>
            </w:pPr>
            <w:r w:rsidRPr="00511899">
              <w:rPr>
                <w:b/>
                <w:bCs/>
                <w:sz w:val="20"/>
                <w:szCs w:val="20"/>
              </w:rPr>
              <w:t>Level: Undergraduate</w:t>
            </w:r>
          </w:p>
        </w:tc>
      </w:tr>
    </w:tbl>
    <w:p w:rsidR="00623FB3" w:rsidRPr="00690DCB" w:rsidRDefault="00623FB3" w:rsidP="00623FB3">
      <w:pPr>
        <w:spacing w:before="240" w:after="240"/>
        <w:jc w:val="center"/>
        <w:rPr>
          <w:color w:val="0033CC"/>
          <w:sz w:val="36"/>
          <w:szCs w:val="36"/>
        </w:rPr>
      </w:pPr>
      <w:r>
        <w:rPr>
          <w:b/>
          <w:bCs/>
          <w:color w:val="0033CC"/>
          <w:sz w:val="36"/>
          <w:szCs w:val="36"/>
        </w:rPr>
        <w:t>SYLLABUS</w:t>
      </w:r>
    </w:p>
    <w:p w:rsidR="00A72EFD" w:rsidRDefault="00774495">
      <w:pPr>
        <w:numPr>
          <w:ilvl w:val="0"/>
          <w:numId w:val="6"/>
        </w:numPr>
        <w:spacing w:before="60" w:after="60"/>
        <w:ind w:left="360"/>
        <w:jc w:val="both"/>
      </w:pPr>
      <w:r>
        <w:rPr>
          <w:b/>
        </w:rPr>
        <w:t xml:space="preserve">Course name: </w:t>
      </w:r>
      <w:r w:rsidR="008E5E95" w:rsidRPr="008E5E95">
        <w:rPr>
          <w:lang w:val="en-US"/>
        </w:rPr>
        <w:t>Optical Communication</w:t>
      </w:r>
      <w:r>
        <w:rPr>
          <w:b/>
        </w:rPr>
        <w:tab/>
      </w:r>
      <w:r>
        <w:rPr>
          <w:b/>
        </w:rPr>
        <w:tab/>
      </w:r>
    </w:p>
    <w:p w:rsidR="00A72EFD" w:rsidRDefault="00774495">
      <w:pPr>
        <w:numPr>
          <w:ilvl w:val="0"/>
          <w:numId w:val="6"/>
        </w:numPr>
        <w:spacing w:before="60" w:after="60"/>
        <w:ind w:left="360"/>
        <w:jc w:val="both"/>
      </w:pPr>
      <w:r>
        <w:rPr>
          <w:b/>
        </w:rPr>
        <w:t xml:space="preserve">Course code: </w:t>
      </w:r>
      <w:r>
        <w:t>FOCO432064</w:t>
      </w:r>
    </w:p>
    <w:p w:rsidR="00A72EFD" w:rsidRDefault="00774495">
      <w:pPr>
        <w:numPr>
          <w:ilvl w:val="0"/>
          <w:numId w:val="6"/>
        </w:numPr>
        <w:spacing w:before="60" w:after="60"/>
        <w:ind w:left="360"/>
        <w:jc w:val="both"/>
      </w:pPr>
      <w:r>
        <w:rPr>
          <w:b/>
        </w:rPr>
        <w:t xml:space="preserve">Credits:  </w:t>
      </w:r>
      <w:r>
        <w:t>3 credits (3/0/6) (3 theoretical credits, 0 practical credit)</w:t>
      </w:r>
    </w:p>
    <w:p w:rsidR="00A72EFD" w:rsidRDefault="00774495">
      <w:pPr>
        <w:tabs>
          <w:tab w:val="left" w:pos="284"/>
          <w:tab w:val="left" w:pos="5954"/>
        </w:tabs>
        <w:ind w:left="270"/>
        <w:jc w:val="both"/>
      </w:pPr>
      <w:r>
        <w:rPr>
          <w:i/>
        </w:rPr>
        <w:t>Duration</w:t>
      </w:r>
      <w:r>
        <w:t>: 15 weeks (3 main periods and 6 self-study periods) /week)</w:t>
      </w:r>
    </w:p>
    <w:p w:rsidR="00A72EFD" w:rsidRDefault="00774495">
      <w:pPr>
        <w:numPr>
          <w:ilvl w:val="0"/>
          <w:numId w:val="6"/>
        </w:numPr>
        <w:spacing w:before="60" w:after="60"/>
        <w:ind w:left="360"/>
        <w:jc w:val="both"/>
      </w:pPr>
      <w:r>
        <w:rPr>
          <w:b/>
        </w:rPr>
        <w:t>Instructors:</w:t>
      </w:r>
    </w:p>
    <w:p w:rsidR="00A72EFD" w:rsidRDefault="00774495">
      <w:pPr>
        <w:numPr>
          <w:ilvl w:val="0"/>
          <w:numId w:val="2"/>
        </w:numPr>
        <w:spacing w:before="60" w:after="60"/>
        <w:ind w:left="720"/>
        <w:jc w:val="both"/>
      </w:pPr>
      <w:r>
        <w:t>Primary instructor: Truong Ngoc Ha, MEng</w:t>
      </w:r>
    </w:p>
    <w:p w:rsidR="00A72EFD" w:rsidRDefault="00774495">
      <w:pPr>
        <w:numPr>
          <w:ilvl w:val="0"/>
          <w:numId w:val="2"/>
        </w:numPr>
        <w:spacing w:before="60" w:after="60"/>
        <w:ind w:left="720"/>
        <w:jc w:val="both"/>
      </w:pPr>
      <w:r>
        <w:t xml:space="preserve">Secondary instructors: </w:t>
      </w:r>
    </w:p>
    <w:p w:rsidR="00A72EFD" w:rsidRDefault="00774495">
      <w:pPr>
        <w:numPr>
          <w:ilvl w:val="0"/>
          <w:numId w:val="12"/>
        </w:numPr>
        <w:tabs>
          <w:tab w:val="left" w:pos="1080"/>
        </w:tabs>
        <w:spacing w:before="60" w:after="60"/>
        <w:ind w:left="1080"/>
        <w:jc w:val="both"/>
      </w:pPr>
      <w:r>
        <w:t>Phan Van Ca, Ph.D</w:t>
      </w:r>
    </w:p>
    <w:p w:rsidR="00A72EFD" w:rsidRDefault="00774495">
      <w:pPr>
        <w:numPr>
          <w:ilvl w:val="0"/>
          <w:numId w:val="12"/>
        </w:numPr>
        <w:tabs>
          <w:tab w:val="left" w:pos="1080"/>
        </w:tabs>
        <w:spacing w:before="60" w:after="60"/>
        <w:ind w:left="1080"/>
        <w:jc w:val="both"/>
      </w:pPr>
      <w:r>
        <w:t>Le Minh Thanh, MEng</w:t>
      </w:r>
    </w:p>
    <w:p w:rsidR="00A72EFD" w:rsidRDefault="00774495">
      <w:pPr>
        <w:numPr>
          <w:ilvl w:val="0"/>
          <w:numId w:val="6"/>
        </w:numPr>
        <w:spacing w:before="60" w:after="60"/>
        <w:ind w:left="360"/>
        <w:jc w:val="both"/>
      </w:pPr>
      <w:r>
        <w:rPr>
          <w:b/>
        </w:rPr>
        <w:t>Course conditions</w:t>
      </w:r>
    </w:p>
    <w:p w:rsidR="00A72EFD" w:rsidRDefault="00774495">
      <w:pPr>
        <w:ind w:firstLine="360"/>
        <w:jc w:val="both"/>
      </w:pPr>
      <w:r>
        <w:t xml:space="preserve">Prerequisites: N/A. </w:t>
      </w:r>
    </w:p>
    <w:p w:rsidR="00A72EFD" w:rsidRDefault="00774495">
      <w:pPr>
        <w:ind w:firstLine="360"/>
        <w:jc w:val="both"/>
      </w:pPr>
      <w:r>
        <w:t>Corequisites:Computer and Communication Networks.</w:t>
      </w:r>
    </w:p>
    <w:p w:rsidR="00A72EFD" w:rsidRDefault="00774495">
      <w:pPr>
        <w:numPr>
          <w:ilvl w:val="0"/>
          <w:numId w:val="6"/>
        </w:numPr>
        <w:spacing w:before="60" w:after="60"/>
        <w:ind w:left="360"/>
        <w:jc w:val="both"/>
      </w:pPr>
      <w:r>
        <w:rPr>
          <w:b/>
        </w:rPr>
        <w:t>Course Description :</w:t>
      </w:r>
    </w:p>
    <w:p w:rsidR="00A72EFD" w:rsidRDefault="00774495">
      <w:pPr>
        <w:ind w:firstLine="360"/>
        <w:jc w:val="both"/>
      </w:pPr>
      <w:r>
        <w:rPr>
          <w:color w:val="444444"/>
          <w:highlight w:val="white"/>
        </w:rPr>
        <w:t>This course investigates the basic aspects of fiber-optic communication systems. Topics include sources and receivers, optical fibers and their propagation characteristics, and optical fiber systems. The principles of operation and properties of optoelectronic components, as well as the signal guiding characteristics of glass fibers, are discussed. System design issues include terrestrial and submerged point-to-point optical links and fiber-optic networks.</w:t>
      </w:r>
    </w:p>
    <w:p w:rsidR="00A72EFD" w:rsidRDefault="00774495">
      <w:pPr>
        <w:numPr>
          <w:ilvl w:val="0"/>
          <w:numId w:val="6"/>
        </w:numPr>
        <w:spacing w:before="60" w:after="60"/>
        <w:ind w:left="360"/>
        <w:jc w:val="both"/>
      </w:pPr>
      <w:r>
        <w:rPr>
          <w:b/>
        </w:rPr>
        <w:t>Course Goals:</w:t>
      </w:r>
    </w:p>
    <w:tbl>
      <w:tblPr>
        <w:tblStyle w:val="a0"/>
        <w:tblW w:w="9571" w:type="dxa"/>
        <w:tblBorders>
          <w:top w:val="single" w:sz="4"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0"/>
        <w:gridCol w:w="7920"/>
        <w:gridCol w:w="931"/>
      </w:tblGrid>
      <w:tr w:rsidR="00A72EFD">
        <w:tc>
          <w:tcPr>
            <w:tcW w:w="720" w:type="dxa"/>
            <w:shd w:val="clear" w:color="auto" w:fill="FFFFB3"/>
          </w:tcPr>
          <w:p w:rsidR="00A72EFD" w:rsidRDefault="00774495">
            <w:pPr>
              <w:tabs>
                <w:tab w:val="left" w:pos="284"/>
                <w:tab w:val="left" w:pos="5954"/>
              </w:tabs>
              <w:spacing w:before="60" w:after="60"/>
              <w:jc w:val="center"/>
            </w:pPr>
            <w:r>
              <w:rPr>
                <w:b/>
              </w:rPr>
              <w:t>Goals</w:t>
            </w:r>
          </w:p>
        </w:tc>
        <w:tc>
          <w:tcPr>
            <w:tcW w:w="7920" w:type="dxa"/>
            <w:shd w:val="clear" w:color="auto" w:fill="FFFFB3"/>
          </w:tcPr>
          <w:p w:rsidR="00A72EFD" w:rsidRDefault="00774495">
            <w:pPr>
              <w:tabs>
                <w:tab w:val="left" w:pos="284"/>
                <w:tab w:val="left" w:pos="5954"/>
              </w:tabs>
              <w:jc w:val="center"/>
            </w:pPr>
            <w:r>
              <w:rPr>
                <w:b/>
                <w:i/>
              </w:rPr>
              <w:t>Goal description</w:t>
            </w:r>
          </w:p>
          <w:p w:rsidR="00A72EFD" w:rsidRDefault="00774495">
            <w:pPr>
              <w:tabs>
                <w:tab w:val="left" w:pos="284"/>
                <w:tab w:val="left" w:pos="5954"/>
              </w:tabs>
              <w:jc w:val="center"/>
            </w:pPr>
            <w:r>
              <w:rPr>
                <w:i/>
              </w:rPr>
              <w:t>(This course provides students:)</w:t>
            </w:r>
          </w:p>
        </w:tc>
        <w:tc>
          <w:tcPr>
            <w:tcW w:w="931" w:type="dxa"/>
            <w:shd w:val="clear" w:color="auto" w:fill="FFFFB3"/>
          </w:tcPr>
          <w:p w:rsidR="00A72EFD" w:rsidRDefault="00774495">
            <w:pPr>
              <w:tabs>
                <w:tab w:val="left" w:pos="284"/>
                <w:tab w:val="left" w:pos="5954"/>
              </w:tabs>
              <w:jc w:val="center"/>
            </w:pPr>
            <w:r>
              <w:rPr>
                <w:b/>
              </w:rPr>
              <w:t>ELOs</w:t>
            </w:r>
          </w:p>
        </w:tc>
      </w:tr>
      <w:tr w:rsidR="00A72EFD">
        <w:tc>
          <w:tcPr>
            <w:tcW w:w="720" w:type="dxa"/>
            <w:vAlign w:val="center"/>
          </w:tcPr>
          <w:p w:rsidR="00A72EFD" w:rsidRDefault="00774495">
            <w:pPr>
              <w:tabs>
                <w:tab w:val="left" w:pos="284"/>
                <w:tab w:val="left" w:pos="5954"/>
              </w:tabs>
              <w:jc w:val="center"/>
            </w:pPr>
            <w:r>
              <w:rPr>
                <w:b/>
              </w:rPr>
              <w:t>G1</w:t>
            </w:r>
          </w:p>
        </w:tc>
        <w:tc>
          <w:tcPr>
            <w:tcW w:w="7920" w:type="dxa"/>
            <w:vAlign w:val="center"/>
          </w:tcPr>
          <w:p w:rsidR="00A72EFD" w:rsidRDefault="00774495">
            <w:pPr>
              <w:jc w:val="both"/>
            </w:pPr>
            <w:r>
              <w:t>Ability to apply knowledge about mathematics, probability, signal to recognize, analyse exactitude or approximation, and evaluate optical communication systems.</w:t>
            </w:r>
          </w:p>
        </w:tc>
        <w:tc>
          <w:tcPr>
            <w:tcW w:w="931" w:type="dxa"/>
            <w:vAlign w:val="center"/>
          </w:tcPr>
          <w:p w:rsidR="00A72EFD" w:rsidRDefault="00774495">
            <w:pPr>
              <w:jc w:val="center"/>
            </w:pPr>
            <w:r>
              <w:t>01 (H)</w:t>
            </w:r>
          </w:p>
        </w:tc>
      </w:tr>
      <w:tr w:rsidR="00A72EFD">
        <w:tc>
          <w:tcPr>
            <w:tcW w:w="720" w:type="dxa"/>
            <w:vAlign w:val="center"/>
          </w:tcPr>
          <w:p w:rsidR="00A72EFD" w:rsidRDefault="00774495">
            <w:pPr>
              <w:tabs>
                <w:tab w:val="left" w:pos="284"/>
                <w:tab w:val="left" w:pos="5954"/>
              </w:tabs>
              <w:jc w:val="center"/>
            </w:pPr>
            <w:r>
              <w:rPr>
                <w:b/>
              </w:rPr>
              <w:t>G2</w:t>
            </w:r>
          </w:p>
        </w:tc>
        <w:tc>
          <w:tcPr>
            <w:tcW w:w="7920" w:type="dxa"/>
            <w:vAlign w:val="center"/>
          </w:tcPr>
          <w:p w:rsidR="00A72EFD" w:rsidRDefault="00774495">
            <w:pPr>
              <w:jc w:val="both"/>
            </w:pPr>
            <w:r>
              <w:t>Ability to realize, calculate, solve problems of bit error, symbol error, average capacity, outage probability … and ability to design a optical communication system.</w:t>
            </w:r>
          </w:p>
        </w:tc>
        <w:tc>
          <w:tcPr>
            <w:tcW w:w="931" w:type="dxa"/>
            <w:vAlign w:val="center"/>
          </w:tcPr>
          <w:p w:rsidR="00A72EFD" w:rsidRDefault="00774495">
            <w:pPr>
              <w:jc w:val="center"/>
            </w:pPr>
            <w:r>
              <w:t>02 (M)</w:t>
            </w:r>
          </w:p>
        </w:tc>
      </w:tr>
      <w:tr w:rsidR="00A72EFD">
        <w:tc>
          <w:tcPr>
            <w:tcW w:w="720" w:type="dxa"/>
            <w:vAlign w:val="center"/>
          </w:tcPr>
          <w:p w:rsidR="00A72EFD" w:rsidRDefault="00774495">
            <w:pPr>
              <w:tabs>
                <w:tab w:val="left" w:pos="284"/>
                <w:tab w:val="left" w:pos="5954"/>
              </w:tabs>
              <w:jc w:val="center"/>
            </w:pPr>
            <w:r>
              <w:rPr>
                <w:b/>
              </w:rPr>
              <w:t>G3</w:t>
            </w:r>
          </w:p>
        </w:tc>
        <w:tc>
          <w:tcPr>
            <w:tcW w:w="7920" w:type="dxa"/>
            <w:vAlign w:val="center"/>
          </w:tcPr>
          <w:p w:rsidR="00A72EFD" w:rsidRDefault="00774495">
            <w:r>
              <w:t>Ability to use Matlab, Optiwave software in simulating, analyzing, and solving problems of performance.</w:t>
            </w:r>
          </w:p>
        </w:tc>
        <w:tc>
          <w:tcPr>
            <w:tcW w:w="931" w:type="dxa"/>
            <w:vAlign w:val="center"/>
          </w:tcPr>
          <w:p w:rsidR="00A72EFD" w:rsidRDefault="00774495">
            <w:pPr>
              <w:jc w:val="center"/>
            </w:pPr>
            <w:r>
              <w:t>03 (M)</w:t>
            </w:r>
          </w:p>
        </w:tc>
      </w:tr>
      <w:tr w:rsidR="00A72EFD">
        <w:tc>
          <w:tcPr>
            <w:tcW w:w="720" w:type="dxa"/>
            <w:vAlign w:val="center"/>
          </w:tcPr>
          <w:p w:rsidR="00A72EFD" w:rsidRDefault="00774495">
            <w:pPr>
              <w:tabs>
                <w:tab w:val="left" w:pos="284"/>
                <w:tab w:val="left" w:pos="5954"/>
              </w:tabs>
              <w:jc w:val="center"/>
            </w:pPr>
            <w:r>
              <w:rPr>
                <w:b/>
              </w:rPr>
              <w:t>G4</w:t>
            </w:r>
          </w:p>
        </w:tc>
        <w:tc>
          <w:tcPr>
            <w:tcW w:w="7920" w:type="dxa"/>
            <w:vAlign w:val="center"/>
          </w:tcPr>
          <w:p w:rsidR="00A72EFD" w:rsidRDefault="00774495">
            <w:pPr>
              <w:tabs>
                <w:tab w:val="left" w:pos="284"/>
                <w:tab w:val="left" w:pos="5954"/>
              </w:tabs>
              <w:jc w:val="both"/>
            </w:pPr>
            <w:r>
              <w:t>Ability to self-study and learn more about advanced techniques.</w:t>
            </w:r>
          </w:p>
        </w:tc>
        <w:tc>
          <w:tcPr>
            <w:tcW w:w="931" w:type="dxa"/>
            <w:vAlign w:val="center"/>
          </w:tcPr>
          <w:p w:rsidR="00A72EFD" w:rsidRDefault="00774495">
            <w:pPr>
              <w:jc w:val="center"/>
            </w:pPr>
            <w:r>
              <w:t>07 (M)</w:t>
            </w:r>
          </w:p>
        </w:tc>
      </w:tr>
      <w:tr w:rsidR="00A72EFD">
        <w:tc>
          <w:tcPr>
            <w:tcW w:w="720" w:type="dxa"/>
            <w:vAlign w:val="center"/>
          </w:tcPr>
          <w:p w:rsidR="00A72EFD" w:rsidRDefault="00774495">
            <w:pPr>
              <w:tabs>
                <w:tab w:val="left" w:pos="284"/>
                <w:tab w:val="left" w:pos="5954"/>
              </w:tabs>
              <w:jc w:val="center"/>
            </w:pPr>
            <w:r>
              <w:rPr>
                <w:b/>
              </w:rPr>
              <w:t>G5</w:t>
            </w:r>
          </w:p>
        </w:tc>
        <w:tc>
          <w:tcPr>
            <w:tcW w:w="7920" w:type="dxa"/>
            <w:vAlign w:val="center"/>
          </w:tcPr>
          <w:p w:rsidR="00A72EFD" w:rsidRDefault="00774495">
            <w:pPr>
              <w:tabs>
                <w:tab w:val="left" w:pos="284"/>
                <w:tab w:val="left" w:pos="5954"/>
              </w:tabs>
              <w:jc w:val="both"/>
            </w:pPr>
            <w:r>
              <w:t>Ability to present application about analyzing optical system.</w:t>
            </w:r>
          </w:p>
        </w:tc>
        <w:tc>
          <w:tcPr>
            <w:tcW w:w="931" w:type="dxa"/>
            <w:vAlign w:val="center"/>
          </w:tcPr>
          <w:p w:rsidR="00475813" w:rsidRDefault="00475813">
            <w:pPr>
              <w:jc w:val="center"/>
            </w:pPr>
            <w:r>
              <w:t>10 (L)</w:t>
            </w:r>
          </w:p>
          <w:p w:rsidR="00A72EFD" w:rsidRDefault="00774495">
            <w:pPr>
              <w:jc w:val="center"/>
            </w:pPr>
            <w:r>
              <w:t>11 (H)</w:t>
            </w:r>
          </w:p>
        </w:tc>
      </w:tr>
    </w:tbl>
    <w:p w:rsidR="00A72EFD" w:rsidRDefault="00774495">
      <w:pPr>
        <w:tabs>
          <w:tab w:val="left" w:pos="284"/>
          <w:tab w:val="left" w:pos="5954"/>
        </w:tabs>
        <w:spacing w:before="60" w:after="60"/>
        <w:jc w:val="both"/>
        <w:rPr>
          <w:sz w:val="22"/>
          <w:szCs w:val="22"/>
        </w:rPr>
      </w:pPr>
      <w:r>
        <w:rPr>
          <w:i/>
          <w:sz w:val="22"/>
          <w:szCs w:val="22"/>
        </w:rPr>
        <w:t xml:space="preserve">* Note: H:  </w:t>
      </w:r>
      <w:r>
        <w:rPr>
          <w:b/>
          <w:i/>
          <w:sz w:val="22"/>
          <w:szCs w:val="22"/>
        </w:rPr>
        <w:t>H</w:t>
      </w:r>
      <w:r>
        <w:rPr>
          <w:i/>
          <w:sz w:val="22"/>
          <w:szCs w:val="22"/>
        </w:rPr>
        <w:t xml:space="preserve">igh; M: </w:t>
      </w:r>
      <w:r>
        <w:rPr>
          <w:b/>
          <w:i/>
          <w:sz w:val="22"/>
          <w:szCs w:val="22"/>
        </w:rPr>
        <w:t>M</w:t>
      </w:r>
      <w:r>
        <w:rPr>
          <w:i/>
          <w:sz w:val="22"/>
          <w:szCs w:val="22"/>
        </w:rPr>
        <w:t xml:space="preserve">edium;  L: </w:t>
      </w:r>
      <w:r>
        <w:rPr>
          <w:b/>
          <w:i/>
          <w:sz w:val="22"/>
          <w:szCs w:val="22"/>
        </w:rPr>
        <w:t>L</w:t>
      </w:r>
      <w:r>
        <w:rPr>
          <w:i/>
          <w:sz w:val="22"/>
          <w:szCs w:val="22"/>
        </w:rPr>
        <w:t xml:space="preserve">ow </w:t>
      </w:r>
    </w:p>
    <w:p w:rsidR="00A72EFD" w:rsidRDefault="00774495">
      <w:pPr>
        <w:numPr>
          <w:ilvl w:val="0"/>
          <w:numId w:val="6"/>
        </w:numPr>
        <w:spacing w:before="60" w:after="60"/>
        <w:ind w:left="360"/>
        <w:jc w:val="both"/>
      </w:pPr>
      <w:r>
        <w:rPr>
          <w:b/>
        </w:rPr>
        <w:t>Course Learning Outcomes - CLOs:</w:t>
      </w:r>
    </w:p>
    <w:tbl>
      <w:tblPr>
        <w:tblStyle w:val="a1"/>
        <w:tblW w:w="9571" w:type="dxa"/>
        <w:tblBorders>
          <w:top w:val="single" w:sz="4" w:space="0" w:color="000000"/>
          <w:left w:val="single" w:sz="6" w:space="0" w:color="000000"/>
          <w:bottom w:val="single" w:sz="4"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0"/>
        <w:gridCol w:w="630"/>
        <w:gridCol w:w="7560"/>
        <w:gridCol w:w="931"/>
      </w:tblGrid>
      <w:tr w:rsidR="00A72EFD">
        <w:tc>
          <w:tcPr>
            <w:tcW w:w="1080" w:type="dxa"/>
            <w:gridSpan w:val="2"/>
            <w:shd w:val="clear" w:color="auto" w:fill="FFFFB3"/>
          </w:tcPr>
          <w:p w:rsidR="00A72EFD" w:rsidRDefault="00774495">
            <w:pPr>
              <w:tabs>
                <w:tab w:val="left" w:pos="284"/>
                <w:tab w:val="left" w:pos="5954"/>
              </w:tabs>
              <w:jc w:val="center"/>
            </w:pPr>
            <w:r>
              <w:rPr>
                <w:b/>
              </w:rPr>
              <w:t>CLOs</w:t>
            </w:r>
          </w:p>
        </w:tc>
        <w:tc>
          <w:tcPr>
            <w:tcW w:w="7560" w:type="dxa"/>
            <w:shd w:val="clear" w:color="auto" w:fill="FFFFB3"/>
          </w:tcPr>
          <w:p w:rsidR="00A72EFD" w:rsidRDefault="00774495">
            <w:pPr>
              <w:tabs>
                <w:tab w:val="left" w:pos="284"/>
                <w:tab w:val="left" w:pos="5954"/>
              </w:tabs>
              <w:jc w:val="center"/>
            </w:pPr>
            <w:r>
              <w:rPr>
                <w:b/>
                <w:i/>
              </w:rPr>
              <w:t>Description</w:t>
            </w:r>
            <w:r>
              <w:rPr>
                <w:i/>
              </w:rPr>
              <w:t xml:space="preserve"> </w:t>
            </w:r>
          </w:p>
          <w:p w:rsidR="00A72EFD" w:rsidRDefault="00774495">
            <w:pPr>
              <w:tabs>
                <w:tab w:val="left" w:pos="284"/>
                <w:tab w:val="left" w:pos="5954"/>
              </w:tabs>
              <w:jc w:val="center"/>
            </w:pPr>
            <w:r>
              <w:rPr>
                <w:i/>
              </w:rPr>
              <w:t>(After completing this course, students can have:)</w:t>
            </w:r>
          </w:p>
        </w:tc>
        <w:tc>
          <w:tcPr>
            <w:tcW w:w="931" w:type="dxa"/>
            <w:shd w:val="clear" w:color="auto" w:fill="FFFFB3"/>
          </w:tcPr>
          <w:p w:rsidR="00A72EFD" w:rsidRDefault="00774495">
            <w:pPr>
              <w:tabs>
                <w:tab w:val="left" w:pos="284"/>
                <w:tab w:val="left" w:pos="5954"/>
              </w:tabs>
              <w:jc w:val="center"/>
            </w:pPr>
            <w:r>
              <w:rPr>
                <w:b/>
              </w:rPr>
              <w:t>Outcome</w:t>
            </w:r>
          </w:p>
        </w:tc>
      </w:tr>
      <w:tr w:rsidR="00A72EFD">
        <w:tc>
          <w:tcPr>
            <w:tcW w:w="450" w:type="dxa"/>
            <w:vMerge w:val="restart"/>
            <w:vAlign w:val="center"/>
          </w:tcPr>
          <w:p w:rsidR="00A72EFD" w:rsidRDefault="00774495">
            <w:pPr>
              <w:tabs>
                <w:tab w:val="left" w:pos="284"/>
                <w:tab w:val="left" w:pos="5954"/>
              </w:tabs>
              <w:jc w:val="center"/>
            </w:pPr>
            <w:r>
              <w:rPr>
                <w:b/>
              </w:rPr>
              <w:t>G1</w:t>
            </w:r>
          </w:p>
        </w:tc>
        <w:tc>
          <w:tcPr>
            <w:tcW w:w="630" w:type="dxa"/>
            <w:vAlign w:val="center"/>
          </w:tcPr>
          <w:p w:rsidR="00A72EFD" w:rsidRDefault="00774495">
            <w:pPr>
              <w:tabs>
                <w:tab w:val="left" w:pos="284"/>
                <w:tab w:val="left" w:pos="5954"/>
              </w:tabs>
              <w:jc w:val="center"/>
            </w:pPr>
            <w:r>
              <w:t>G1.1</w:t>
            </w:r>
          </w:p>
        </w:tc>
        <w:tc>
          <w:tcPr>
            <w:tcW w:w="7560" w:type="dxa"/>
            <w:vAlign w:val="center"/>
          </w:tcPr>
          <w:p w:rsidR="00A72EFD" w:rsidRDefault="00774495">
            <w:pPr>
              <w:tabs>
                <w:tab w:val="left" w:pos="284"/>
                <w:tab w:val="left" w:pos="5954"/>
              </w:tabs>
              <w:jc w:val="both"/>
            </w:pPr>
            <w:r>
              <w:t xml:space="preserve">Understand concepts in optical communication. </w:t>
            </w:r>
          </w:p>
        </w:tc>
        <w:tc>
          <w:tcPr>
            <w:tcW w:w="931" w:type="dxa"/>
            <w:vAlign w:val="center"/>
          </w:tcPr>
          <w:p w:rsidR="00A72EFD" w:rsidRDefault="00774495">
            <w:pPr>
              <w:tabs>
                <w:tab w:val="left" w:pos="284"/>
                <w:tab w:val="left" w:pos="5954"/>
              </w:tabs>
              <w:jc w:val="center"/>
            </w:pPr>
            <w:r>
              <w:t>01</w:t>
            </w:r>
          </w:p>
        </w:tc>
      </w:tr>
      <w:tr w:rsidR="00A72EFD">
        <w:tc>
          <w:tcPr>
            <w:tcW w:w="450" w:type="dxa"/>
            <w:vMerge/>
            <w:vAlign w:val="center"/>
          </w:tcPr>
          <w:p w:rsidR="00A72EFD" w:rsidRDefault="00A72EFD">
            <w:pPr>
              <w:tabs>
                <w:tab w:val="left" w:pos="284"/>
                <w:tab w:val="left" w:pos="5954"/>
              </w:tabs>
              <w:jc w:val="center"/>
              <w:rPr>
                <w:color w:val="00B050"/>
              </w:rPr>
            </w:pPr>
          </w:p>
        </w:tc>
        <w:tc>
          <w:tcPr>
            <w:tcW w:w="630" w:type="dxa"/>
            <w:vAlign w:val="center"/>
          </w:tcPr>
          <w:p w:rsidR="00A72EFD" w:rsidRDefault="00774495">
            <w:pPr>
              <w:tabs>
                <w:tab w:val="left" w:pos="284"/>
                <w:tab w:val="left" w:pos="5954"/>
              </w:tabs>
              <w:jc w:val="center"/>
            </w:pPr>
            <w:r>
              <w:t>G1.2</w:t>
            </w:r>
          </w:p>
        </w:tc>
        <w:tc>
          <w:tcPr>
            <w:tcW w:w="7560" w:type="dxa"/>
            <w:vAlign w:val="center"/>
          </w:tcPr>
          <w:p w:rsidR="00A72EFD" w:rsidRDefault="00774495">
            <w:pPr>
              <w:tabs>
                <w:tab w:val="left" w:pos="284"/>
                <w:tab w:val="left" w:pos="5954"/>
              </w:tabs>
              <w:jc w:val="both"/>
            </w:pPr>
            <w:r>
              <w:t xml:space="preserve">Solve problems about probability in technology. </w:t>
            </w:r>
          </w:p>
        </w:tc>
        <w:tc>
          <w:tcPr>
            <w:tcW w:w="931" w:type="dxa"/>
            <w:vAlign w:val="center"/>
          </w:tcPr>
          <w:p w:rsidR="00A72EFD" w:rsidRDefault="00774495">
            <w:pPr>
              <w:tabs>
                <w:tab w:val="left" w:pos="284"/>
                <w:tab w:val="left" w:pos="5954"/>
              </w:tabs>
              <w:jc w:val="center"/>
            </w:pPr>
            <w:r>
              <w:t>01</w:t>
            </w:r>
          </w:p>
        </w:tc>
      </w:tr>
      <w:tr w:rsidR="00A72EFD">
        <w:tc>
          <w:tcPr>
            <w:tcW w:w="450" w:type="dxa"/>
            <w:vMerge/>
            <w:vAlign w:val="center"/>
          </w:tcPr>
          <w:p w:rsidR="00A72EFD" w:rsidRDefault="00A72EFD">
            <w:pPr>
              <w:tabs>
                <w:tab w:val="left" w:pos="284"/>
                <w:tab w:val="left" w:pos="5954"/>
              </w:tabs>
              <w:jc w:val="center"/>
              <w:rPr>
                <w:color w:val="00B050"/>
              </w:rPr>
            </w:pPr>
          </w:p>
        </w:tc>
        <w:tc>
          <w:tcPr>
            <w:tcW w:w="630" w:type="dxa"/>
            <w:vAlign w:val="center"/>
          </w:tcPr>
          <w:p w:rsidR="00A72EFD" w:rsidRDefault="00774495">
            <w:pPr>
              <w:tabs>
                <w:tab w:val="left" w:pos="284"/>
                <w:tab w:val="left" w:pos="5954"/>
              </w:tabs>
              <w:jc w:val="center"/>
            </w:pPr>
            <w:r>
              <w:t>G1.3</w:t>
            </w:r>
          </w:p>
        </w:tc>
        <w:tc>
          <w:tcPr>
            <w:tcW w:w="7560" w:type="dxa"/>
            <w:vAlign w:val="center"/>
          </w:tcPr>
          <w:p w:rsidR="00A72EFD" w:rsidRDefault="00774495">
            <w:pPr>
              <w:tabs>
                <w:tab w:val="left" w:pos="284"/>
                <w:tab w:val="left" w:pos="5954"/>
              </w:tabs>
              <w:jc w:val="both"/>
            </w:pPr>
            <w:r>
              <w:t>Understand and apply information theory and coding.</w:t>
            </w:r>
          </w:p>
        </w:tc>
        <w:tc>
          <w:tcPr>
            <w:tcW w:w="931" w:type="dxa"/>
            <w:vAlign w:val="center"/>
          </w:tcPr>
          <w:p w:rsidR="00A72EFD" w:rsidRDefault="00774495">
            <w:pPr>
              <w:tabs>
                <w:tab w:val="left" w:pos="284"/>
                <w:tab w:val="left" w:pos="5954"/>
              </w:tabs>
              <w:jc w:val="center"/>
            </w:pPr>
            <w:r>
              <w:t>01</w:t>
            </w:r>
          </w:p>
        </w:tc>
      </w:tr>
      <w:tr w:rsidR="00A72EFD">
        <w:tc>
          <w:tcPr>
            <w:tcW w:w="450" w:type="dxa"/>
            <w:vMerge/>
            <w:vAlign w:val="center"/>
          </w:tcPr>
          <w:p w:rsidR="00A72EFD" w:rsidRDefault="00A72EFD">
            <w:pPr>
              <w:tabs>
                <w:tab w:val="left" w:pos="284"/>
                <w:tab w:val="left" w:pos="5954"/>
              </w:tabs>
              <w:jc w:val="center"/>
              <w:rPr>
                <w:color w:val="00B050"/>
              </w:rPr>
            </w:pPr>
          </w:p>
        </w:tc>
        <w:tc>
          <w:tcPr>
            <w:tcW w:w="630" w:type="dxa"/>
            <w:vAlign w:val="center"/>
          </w:tcPr>
          <w:p w:rsidR="00A72EFD" w:rsidRDefault="00774495">
            <w:pPr>
              <w:tabs>
                <w:tab w:val="left" w:pos="284"/>
                <w:tab w:val="left" w:pos="5954"/>
              </w:tabs>
              <w:jc w:val="center"/>
            </w:pPr>
            <w:r>
              <w:t>G1.4</w:t>
            </w:r>
          </w:p>
        </w:tc>
        <w:tc>
          <w:tcPr>
            <w:tcW w:w="7560" w:type="dxa"/>
            <w:vAlign w:val="center"/>
          </w:tcPr>
          <w:p w:rsidR="00A72EFD" w:rsidRDefault="00774495">
            <w:pPr>
              <w:tabs>
                <w:tab w:val="left" w:pos="284"/>
                <w:tab w:val="left" w:pos="5954"/>
              </w:tabs>
              <w:jc w:val="both"/>
            </w:pPr>
            <w:r>
              <w:t>Use mathematics knowledge in analyzing and representing optical signal.</w:t>
            </w:r>
          </w:p>
        </w:tc>
        <w:tc>
          <w:tcPr>
            <w:tcW w:w="931" w:type="dxa"/>
            <w:vAlign w:val="center"/>
          </w:tcPr>
          <w:p w:rsidR="00A72EFD" w:rsidRDefault="00774495">
            <w:pPr>
              <w:tabs>
                <w:tab w:val="left" w:pos="284"/>
                <w:tab w:val="left" w:pos="5954"/>
              </w:tabs>
              <w:jc w:val="center"/>
            </w:pPr>
            <w:r>
              <w:t>01</w:t>
            </w:r>
          </w:p>
        </w:tc>
      </w:tr>
      <w:tr w:rsidR="00A72EFD">
        <w:tc>
          <w:tcPr>
            <w:tcW w:w="450" w:type="dxa"/>
            <w:vMerge/>
            <w:vAlign w:val="center"/>
          </w:tcPr>
          <w:p w:rsidR="00A72EFD" w:rsidRDefault="00A72EFD">
            <w:pPr>
              <w:tabs>
                <w:tab w:val="left" w:pos="284"/>
                <w:tab w:val="left" w:pos="5954"/>
              </w:tabs>
              <w:jc w:val="center"/>
            </w:pPr>
          </w:p>
        </w:tc>
        <w:tc>
          <w:tcPr>
            <w:tcW w:w="630" w:type="dxa"/>
            <w:vAlign w:val="center"/>
          </w:tcPr>
          <w:p w:rsidR="00A72EFD" w:rsidRDefault="00774495">
            <w:pPr>
              <w:tabs>
                <w:tab w:val="left" w:pos="284"/>
                <w:tab w:val="left" w:pos="5954"/>
              </w:tabs>
              <w:jc w:val="center"/>
            </w:pPr>
            <w:r>
              <w:t>G1.5</w:t>
            </w:r>
          </w:p>
        </w:tc>
        <w:tc>
          <w:tcPr>
            <w:tcW w:w="7560" w:type="dxa"/>
            <w:vAlign w:val="center"/>
          </w:tcPr>
          <w:p w:rsidR="00A72EFD" w:rsidRDefault="00774495">
            <w:pPr>
              <w:tabs>
                <w:tab w:val="left" w:pos="284"/>
                <w:tab w:val="left" w:pos="5954"/>
              </w:tabs>
              <w:jc w:val="both"/>
            </w:pPr>
            <w:r>
              <w:t>Understand and apply mathematics transformer in processing and analyzing data.</w:t>
            </w:r>
          </w:p>
        </w:tc>
        <w:tc>
          <w:tcPr>
            <w:tcW w:w="931" w:type="dxa"/>
            <w:vAlign w:val="center"/>
          </w:tcPr>
          <w:p w:rsidR="00A72EFD" w:rsidRDefault="00774495">
            <w:pPr>
              <w:tabs>
                <w:tab w:val="left" w:pos="284"/>
                <w:tab w:val="left" w:pos="5954"/>
              </w:tabs>
              <w:jc w:val="center"/>
            </w:pPr>
            <w:r>
              <w:t>01</w:t>
            </w:r>
          </w:p>
        </w:tc>
      </w:tr>
      <w:tr w:rsidR="00A72EFD">
        <w:trPr>
          <w:trHeight w:val="280"/>
        </w:trPr>
        <w:tc>
          <w:tcPr>
            <w:tcW w:w="450" w:type="dxa"/>
            <w:vMerge w:val="restart"/>
            <w:vAlign w:val="center"/>
          </w:tcPr>
          <w:p w:rsidR="00A72EFD" w:rsidRDefault="00774495">
            <w:pPr>
              <w:tabs>
                <w:tab w:val="left" w:pos="284"/>
                <w:tab w:val="left" w:pos="5954"/>
              </w:tabs>
              <w:jc w:val="center"/>
            </w:pPr>
            <w:r>
              <w:rPr>
                <w:b/>
              </w:rPr>
              <w:t>G2</w:t>
            </w:r>
          </w:p>
        </w:tc>
        <w:tc>
          <w:tcPr>
            <w:tcW w:w="630" w:type="dxa"/>
            <w:vMerge w:val="restart"/>
            <w:vAlign w:val="center"/>
          </w:tcPr>
          <w:p w:rsidR="00A72EFD" w:rsidRDefault="00774495">
            <w:pPr>
              <w:tabs>
                <w:tab w:val="left" w:pos="284"/>
                <w:tab w:val="left" w:pos="5954"/>
              </w:tabs>
              <w:jc w:val="center"/>
            </w:pPr>
            <w:r>
              <w:t>G2.1</w:t>
            </w:r>
          </w:p>
        </w:tc>
        <w:tc>
          <w:tcPr>
            <w:tcW w:w="7560" w:type="dxa"/>
            <w:vMerge w:val="restart"/>
          </w:tcPr>
          <w:p w:rsidR="00A72EFD" w:rsidRDefault="00774495">
            <w:pPr>
              <w:tabs>
                <w:tab w:val="left" w:pos="284"/>
                <w:tab w:val="left" w:pos="5954"/>
              </w:tabs>
              <w:jc w:val="both"/>
            </w:pPr>
            <w:r>
              <w:t>Analyze basis of optical signal demodulation.</w:t>
            </w:r>
          </w:p>
        </w:tc>
        <w:tc>
          <w:tcPr>
            <w:tcW w:w="931" w:type="dxa"/>
            <w:vMerge w:val="restart"/>
            <w:vAlign w:val="center"/>
          </w:tcPr>
          <w:p w:rsidR="00A72EFD" w:rsidRDefault="00774495">
            <w:pPr>
              <w:tabs>
                <w:tab w:val="left" w:pos="284"/>
                <w:tab w:val="left" w:pos="5954"/>
              </w:tabs>
              <w:jc w:val="center"/>
            </w:pPr>
            <w:r>
              <w:t>02</w:t>
            </w:r>
          </w:p>
        </w:tc>
      </w:tr>
      <w:tr w:rsidR="00A72EFD">
        <w:trPr>
          <w:trHeight w:val="276"/>
        </w:trPr>
        <w:tc>
          <w:tcPr>
            <w:tcW w:w="450" w:type="dxa"/>
            <w:vMerge/>
            <w:vAlign w:val="center"/>
          </w:tcPr>
          <w:p w:rsidR="00A72EFD" w:rsidRDefault="00A72EFD">
            <w:pPr>
              <w:tabs>
                <w:tab w:val="left" w:pos="284"/>
                <w:tab w:val="left" w:pos="5954"/>
              </w:tabs>
              <w:jc w:val="center"/>
            </w:pPr>
          </w:p>
        </w:tc>
        <w:tc>
          <w:tcPr>
            <w:tcW w:w="630" w:type="dxa"/>
            <w:vMerge/>
            <w:vAlign w:val="center"/>
          </w:tcPr>
          <w:p w:rsidR="00A72EFD" w:rsidRDefault="00A72EFD">
            <w:pPr>
              <w:tabs>
                <w:tab w:val="left" w:pos="284"/>
                <w:tab w:val="left" w:pos="5954"/>
              </w:tabs>
              <w:jc w:val="center"/>
            </w:pPr>
          </w:p>
        </w:tc>
        <w:tc>
          <w:tcPr>
            <w:tcW w:w="7560" w:type="dxa"/>
            <w:vMerge/>
            <w:vAlign w:val="center"/>
          </w:tcPr>
          <w:p w:rsidR="00A72EFD" w:rsidRDefault="00A72EFD">
            <w:pPr>
              <w:tabs>
                <w:tab w:val="left" w:pos="284"/>
                <w:tab w:val="left" w:pos="5954"/>
              </w:tabs>
              <w:jc w:val="both"/>
            </w:pPr>
          </w:p>
        </w:tc>
        <w:tc>
          <w:tcPr>
            <w:tcW w:w="931" w:type="dxa"/>
            <w:vMerge/>
            <w:vAlign w:val="center"/>
          </w:tcPr>
          <w:p w:rsidR="00A72EFD" w:rsidRDefault="00A72EFD">
            <w:pPr>
              <w:tabs>
                <w:tab w:val="left" w:pos="284"/>
                <w:tab w:val="left" w:pos="5954"/>
              </w:tabs>
              <w:jc w:val="center"/>
            </w:pPr>
          </w:p>
        </w:tc>
      </w:tr>
      <w:tr w:rsidR="00A72EFD">
        <w:tc>
          <w:tcPr>
            <w:tcW w:w="450" w:type="dxa"/>
            <w:vMerge/>
            <w:vAlign w:val="center"/>
          </w:tcPr>
          <w:p w:rsidR="00A72EFD" w:rsidRDefault="00A72EFD">
            <w:pPr>
              <w:tabs>
                <w:tab w:val="left" w:pos="284"/>
                <w:tab w:val="left" w:pos="5954"/>
              </w:tabs>
              <w:jc w:val="center"/>
            </w:pPr>
          </w:p>
        </w:tc>
        <w:tc>
          <w:tcPr>
            <w:tcW w:w="630" w:type="dxa"/>
            <w:vAlign w:val="center"/>
          </w:tcPr>
          <w:p w:rsidR="00A72EFD" w:rsidRDefault="00774495">
            <w:pPr>
              <w:tabs>
                <w:tab w:val="left" w:pos="284"/>
                <w:tab w:val="left" w:pos="5954"/>
              </w:tabs>
              <w:jc w:val="center"/>
            </w:pPr>
            <w:r>
              <w:t>G2.2</w:t>
            </w:r>
          </w:p>
        </w:tc>
        <w:tc>
          <w:tcPr>
            <w:tcW w:w="7560" w:type="dxa"/>
            <w:vAlign w:val="center"/>
          </w:tcPr>
          <w:p w:rsidR="00A72EFD" w:rsidRDefault="00774495">
            <w:pPr>
              <w:tabs>
                <w:tab w:val="left" w:pos="284"/>
                <w:tab w:val="left" w:pos="5954"/>
              </w:tabs>
              <w:jc w:val="both"/>
            </w:pPr>
            <w:r>
              <w:t>Analyze performance of digital communication.</w:t>
            </w:r>
          </w:p>
        </w:tc>
        <w:tc>
          <w:tcPr>
            <w:tcW w:w="931" w:type="dxa"/>
            <w:vAlign w:val="center"/>
          </w:tcPr>
          <w:p w:rsidR="00A72EFD" w:rsidRDefault="00774495">
            <w:pPr>
              <w:tabs>
                <w:tab w:val="left" w:pos="284"/>
                <w:tab w:val="left" w:pos="5954"/>
              </w:tabs>
              <w:jc w:val="center"/>
            </w:pPr>
            <w:r>
              <w:t>02</w:t>
            </w:r>
          </w:p>
        </w:tc>
      </w:tr>
      <w:tr w:rsidR="00A72EFD">
        <w:tc>
          <w:tcPr>
            <w:tcW w:w="450" w:type="dxa"/>
            <w:vMerge/>
            <w:vAlign w:val="center"/>
          </w:tcPr>
          <w:p w:rsidR="00A72EFD" w:rsidRDefault="00A72EFD">
            <w:pPr>
              <w:tabs>
                <w:tab w:val="left" w:pos="284"/>
                <w:tab w:val="left" w:pos="5954"/>
              </w:tabs>
              <w:jc w:val="center"/>
            </w:pPr>
          </w:p>
        </w:tc>
        <w:tc>
          <w:tcPr>
            <w:tcW w:w="630" w:type="dxa"/>
            <w:vAlign w:val="center"/>
          </w:tcPr>
          <w:p w:rsidR="00A72EFD" w:rsidRDefault="00774495">
            <w:pPr>
              <w:tabs>
                <w:tab w:val="left" w:pos="284"/>
                <w:tab w:val="left" w:pos="5954"/>
              </w:tabs>
              <w:jc w:val="center"/>
            </w:pPr>
            <w:r>
              <w:t>G2.3</w:t>
            </w:r>
          </w:p>
        </w:tc>
        <w:tc>
          <w:tcPr>
            <w:tcW w:w="7560" w:type="dxa"/>
            <w:vAlign w:val="center"/>
          </w:tcPr>
          <w:p w:rsidR="00A72EFD" w:rsidRDefault="00774495">
            <w:pPr>
              <w:tabs>
                <w:tab w:val="left" w:pos="284"/>
                <w:tab w:val="left" w:pos="5954"/>
              </w:tabs>
              <w:jc w:val="both"/>
            </w:pPr>
            <w:r>
              <w:t>Analyze coding technique.</w:t>
            </w:r>
          </w:p>
        </w:tc>
        <w:tc>
          <w:tcPr>
            <w:tcW w:w="931" w:type="dxa"/>
            <w:vAlign w:val="center"/>
          </w:tcPr>
          <w:p w:rsidR="00A72EFD" w:rsidRDefault="00774495">
            <w:pPr>
              <w:tabs>
                <w:tab w:val="left" w:pos="284"/>
                <w:tab w:val="left" w:pos="5954"/>
              </w:tabs>
              <w:jc w:val="center"/>
            </w:pPr>
            <w:r>
              <w:t>02</w:t>
            </w:r>
          </w:p>
        </w:tc>
      </w:tr>
      <w:tr w:rsidR="00A72EFD">
        <w:tc>
          <w:tcPr>
            <w:tcW w:w="450" w:type="dxa"/>
            <w:vMerge w:val="restart"/>
            <w:vAlign w:val="center"/>
          </w:tcPr>
          <w:p w:rsidR="00A72EFD" w:rsidRDefault="00774495">
            <w:pPr>
              <w:tabs>
                <w:tab w:val="left" w:pos="284"/>
                <w:tab w:val="left" w:pos="5954"/>
              </w:tabs>
              <w:jc w:val="center"/>
            </w:pPr>
            <w:r>
              <w:rPr>
                <w:b/>
              </w:rPr>
              <w:t>G3</w:t>
            </w:r>
          </w:p>
        </w:tc>
        <w:tc>
          <w:tcPr>
            <w:tcW w:w="630" w:type="dxa"/>
            <w:vAlign w:val="center"/>
          </w:tcPr>
          <w:p w:rsidR="00A72EFD" w:rsidRDefault="00774495">
            <w:pPr>
              <w:tabs>
                <w:tab w:val="left" w:pos="284"/>
                <w:tab w:val="left" w:pos="5954"/>
              </w:tabs>
              <w:jc w:val="center"/>
            </w:pPr>
            <w:r>
              <w:t>G3.1</w:t>
            </w:r>
          </w:p>
        </w:tc>
        <w:tc>
          <w:tcPr>
            <w:tcW w:w="7560" w:type="dxa"/>
            <w:vAlign w:val="center"/>
          </w:tcPr>
          <w:p w:rsidR="00A72EFD" w:rsidRDefault="00774495">
            <w:pPr>
              <w:tabs>
                <w:tab w:val="left" w:pos="284"/>
                <w:tab w:val="left" w:pos="5954"/>
              </w:tabs>
              <w:jc w:val="both"/>
            </w:pPr>
            <w:r>
              <w:t>Calculate performances: BER, PER, average capacity.</w:t>
            </w:r>
          </w:p>
        </w:tc>
        <w:tc>
          <w:tcPr>
            <w:tcW w:w="931" w:type="dxa"/>
            <w:vAlign w:val="center"/>
          </w:tcPr>
          <w:p w:rsidR="00A72EFD" w:rsidRDefault="00774495">
            <w:pPr>
              <w:tabs>
                <w:tab w:val="left" w:pos="284"/>
                <w:tab w:val="left" w:pos="5954"/>
              </w:tabs>
              <w:jc w:val="center"/>
            </w:pPr>
            <w:r>
              <w:t>03</w:t>
            </w:r>
          </w:p>
        </w:tc>
      </w:tr>
      <w:tr w:rsidR="00A72EFD">
        <w:tc>
          <w:tcPr>
            <w:tcW w:w="450" w:type="dxa"/>
            <w:vMerge/>
            <w:vAlign w:val="center"/>
          </w:tcPr>
          <w:p w:rsidR="00A72EFD" w:rsidRDefault="00A72EFD">
            <w:pPr>
              <w:tabs>
                <w:tab w:val="left" w:pos="284"/>
                <w:tab w:val="left" w:pos="5954"/>
              </w:tabs>
              <w:jc w:val="center"/>
            </w:pPr>
          </w:p>
        </w:tc>
        <w:tc>
          <w:tcPr>
            <w:tcW w:w="630" w:type="dxa"/>
            <w:vAlign w:val="center"/>
          </w:tcPr>
          <w:p w:rsidR="00A72EFD" w:rsidRDefault="00774495">
            <w:pPr>
              <w:tabs>
                <w:tab w:val="left" w:pos="284"/>
                <w:tab w:val="left" w:pos="5954"/>
              </w:tabs>
              <w:jc w:val="center"/>
            </w:pPr>
            <w:r>
              <w:t>G3.2</w:t>
            </w:r>
          </w:p>
        </w:tc>
        <w:tc>
          <w:tcPr>
            <w:tcW w:w="7560" w:type="dxa"/>
            <w:vAlign w:val="center"/>
          </w:tcPr>
          <w:p w:rsidR="00A72EFD" w:rsidRDefault="00774495">
            <w:pPr>
              <w:tabs>
                <w:tab w:val="left" w:pos="284"/>
                <w:tab w:val="left" w:pos="5954"/>
              </w:tabs>
              <w:jc w:val="both"/>
            </w:pPr>
            <w:r>
              <w:t>Detect data from optical received.</w:t>
            </w:r>
          </w:p>
        </w:tc>
        <w:tc>
          <w:tcPr>
            <w:tcW w:w="931" w:type="dxa"/>
            <w:vAlign w:val="center"/>
          </w:tcPr>
          <w:p w:rsidR="00A72EFD" w:rsidRDefault="00774495">
            <w:pPr>
              <w:tabs>
                <w:tab w:val="left" w:pos="284"/>
                <w:tab w:val="left" w:pos="5954"/>
              </w:tabs>
              <w:jc w:val="center"/>
            </w:pPr>
            <w:r>
              <w:t>03</w:t>
            </w:r>
          </w:p>
        </w:tc>
      </w:tr>
      <w:tr w:rsidR="00A72EFD">
        <w:tc>
          <w:tcPr>
            <w:tcW w:w="450" w:type="dxa"/>
            <w:vMerge w:val="restart"/>
            <w:vAlign w:val="center"/>
          </w:tcPr>
          <w:p w:rsidR="00A72EFD" w:rsidRDefault="00774495">
            <w:pPr>
              <w:tabs>
                <w:tab w:val="left" w:pos="284"/>
                <w:tab w:val="left" w:pos="5954"/>
              </w:tabs>
              <w:jc w:val="center"/>
            </w:pPr>
            <w:r>
              <w:rPr>
                <w:b/>
              </w:rPr>
              <w:t>G4</w:t>
            </w:r>
          </w:p>
        </w:tc>
        <w:tc>
          <w:tcPr>
            <w:tcW w:w="630" w:type="dxa"/>
            <w:vAlign w:val="center"/>
          </w:tcPr>
          <w:p w:rsidR="00A72EFD" w:rsidRDefault="00774495">
            <w:pPr>
              <w:tabs>
                <w:tab w:val="left" w:pos="284"/>
                <w:tab w:val="left" w:pos="5954"/>
              </w:tabs>
              <w:jc w:val="center"/>
            </w:pPr>
            <w:r>
              <w:t>G4.1</w:t>
            </w:r>
          </w:p>
        </w:tc>
        <w:tc>
          <w:tcPr>
            <w:tcW w:w="7560" w:type="dxa"/>
            <w:vAlign w:val="center"/>
          </w:tcPr>
          <w:p w:rsidR="00A72EFD" w:rsidRDefault="00774495">
            <w:pPr>
              <w:tabs>
                <w:tab w:val="left" w:pos="284"/>
                <w:tab w:val="left" w:pos="5954"/>
              </w:tabs>
              <w:jc w:val="both"/>
            </w:pPr>
            <w:r>
              <w:t>Learn about: Optical FDM, WDM</w:t>
            </w:r>
          </w:p>
        </w:tc>
        <w:tc>
          <w:tcPr>
            <w:tcW w:w="931" w:type="dxa"/>
            <w:vAlign w:val="center"/>
          </w:tcPr>
          <w:p w:rsidR="00A72EFD" w:rsidRDefault="00774495">
            <w:pPr>
              <w:tabs>
                <w:tab w:val="left" w:pos="284"/>
                <w:tab w:val="left" w:pos="5954"/>
              </w:tabs>
              <w:jc w:val="center"/>
            </w:pPr>
            <w:r>
              <w:t>07</w:t>
            </w:r>
          </w:p>
        </w:tc>
      </w:tr>
      <w:tr w:rsidR="00A72EFD">
        <w:tc>
          <w:tcPr>
            <w:tcW w:w="450" w:type="dxa"/>
            <w:vMerge/>
            <w:vAlign w:val="center"/>
          </w:tcPr>
          <w:p w:rsidR="00A72EFD" w:rsidRDefault="00A72EFD">
            <w:pPr>
              <w:tabs>
                <w:tab w:val="left" w:pos="284"/>
                <w:tab w:val="left" w:pos="5954"/>
              </w:tabs>
              <w:jc w:val="center"/>
            </w:pPr>
          </w:p>
        </w:tc>
        <w:tc>
          <w:tcPr>
            <w:tcW w:w="630" w:type="dxa"/>
            <w:vAlign w:val="center"/>
          </w:tcPr>
          <w:p w:rsidR="00A72EFD" w:rsidRDefault="00774495">
            <w:pPr>
              <w:tabs>
                <w:tab w:val="left" w:pos="284"/>
                <w:tab w:val="left" w:pos="5954"/>
              </w:tabs>
              <w:jc w:val="center"/>
            </w:pPr>
            <w:r>
              <w:t>G4.2</w:t>
            </w:r>
          </w:p>
        </w:tc>
        <w:tc>
          <w:tcPr>
            <w:tcW w:w="7560" w:type="dxa"/>
            <w:vAlign w:val="center"/>
          </w:tcPr>
          <w:p w:rsidR="00A72EFD" w:rsidRDefault="00774495">
            <w:pPr>
              <w:tabs>
                <w:tab w:val="left" w:pos="284"/>
                <w:tab w:val="left" w:pos="5954"/>
              </w:tabs>
              <w:jc w:val="both"/>
            </w:pPr>
            <w:r>
              <w:t>Understand WDM system and Coherent system</w:t>
            </w:r>
          </w:p>
        </w:tc>
        <w:tc>
          <w:tcPr>
            <w:tcW w:w="931" w:type="dxa"/>
            <w:vAlign w:val="center"/>
          </w:tcPr>
          <w:p w:rsidR="00A72EFD" w:rsidRDefault="00774495">
            <w:pPr>
              <w:tabs>
                <w:tab w:val="left" w:pos="284"/>
                <w:tab w:val="left" w:pos="5954"/>
              </w:tabs>
              <w:jc w:val="center"/>
            </w:pPr>
            <w:r>
              <w:t>07</w:t>
            </w:r>
          </w:p>
        </w:tc>
      </w:tr>
      <w:tr w:rsidR="00A72EFD">
        <w:tc>
          <w:tcPr>
            <w:tcW w:w="450" w:type="dxa"/>
            <w:vMerge/>
            <w:vAlign w:val="center"/>
          </w:tcPr>
          <w:p w:rsidR="00A72EFD" w:rsidRDefault="00A72EFD">
            <w:pPr>
              <w:tabs>
                <w:tab w:val="left" w:pos="284"/>
                <w:tab w:val="left" w:pos="5954"/>
              </w:tabs>
              <w:jc w:val="center"/>
            </w:pPr>
          </w:p>
        </w:tc>
        <w:tc>
          <w:tcPr>
            <w:tcW w:w="630" w:type="dxa"/>
            <w:vAlign w:val="center"/>
          </w:tcPr>
          <w:p w:rsidR="00A72EFD" w:rsidRDefault="00774495">
            <w:pPr>
              <w:tabs>
                <w:tab w:val="left" w:pos="284"/>
                <w:tab w:val="left" w:pos="5954"/>
              </w:tabs>
              <w:jc w:val="center"/>
            </w:pPr>
            <w:r>
              <w:t>G4.3</w:t>
            </w:r>
          </w:p>
        </w:tc>
        <w:tc>
          <w:tcPr>
            <w:tcW w:w="7560" w:type="dxa"/>
            <w:vAlign w:val="center"/>
          </w:tcPr>
          <w:p w:rsidR="00A72EFD" w:rsidRDefault="00774495">
            <w:pPr>
              <w:tabs>
                <w:tab w:val="left" w:pos="284"/>
                <w:tab w:val="left" w:pos="5954"/>
              </w:tabs>
              <w:jc w:val="both"/>
            </w:pPr>
            <w:r>
              <w:t>Compare modulation and coding techniques.</w:t>
            </w:r>
          </w:p>
        </w:tc>
        <w:tc>
          <w:tcPr>
            <w:tcW w:w="931" w:type="dxa"/>
            <w:vAlign w:val="center"/>
          </w:tcPr>
          <w:p w:rsidR="00A72EFD" w:rsidRDefault="00774495">
            <w:pPr>
              <w:tabs>
                <w:tab w:val="left" w:pos="284"/>
                <w:tab w:val="left" w:pos="5954"/>
              </w:tabs>
              <w:jc w:val="center"/>
            </w:pPr>
            <w:r>
              <w:t>07</w:t>
            </w:r>
          </w:p>
        </w:tc>
      </w:tr>
      <w:tr w:rsidR="00A72EFD">
        <w:tc>
          <w:tcPr>
            <w:tcW w:w="450" w:type="dxa"/>
            <w:vMerge w:val="restart"/>
            <w:vAlign w:val="center"/>
          </w:tcPr>
          <w:p w:rsidR="00A72EFD" w:rsidRDefault="00774495">
            <w:pPr>
              <w:tabs>
                <w:tab w:val="left" w:pos="284"/>
                <w:tab w:val="left" w:pos="5954"/>
              </w:tabs>
              <w:jc w:val="center"/>
            </w:pPr>
            <w:r>
              <w:rPr>
                <w:b/>
              </w:rPr>
              <w:t>G5</w:t>
            </w:r>
          </w:p>
        </w:tc>
        <w:tc>
          <w:tcPr>
            <w:tcW w:w="630" w:type="dxa"/>
            <w:vAlign w:val="center"/>
          </w:tcPr>
          <w:p w:rsidR="00A72EFD" w:rsidRDefault="00774495">
            <w:pPr>
              <w:tabs>
                <w:tab w:val="left" w:pos="284"/>
                <w:tab w:val="left" w:pos="5954"/>
              </w:tabs>
              <w:jc w:val="center"/>
            </w:pPr>
            <w:r>
              <w:t>G5.1</w:t>
            </w:r>
          </w:p>
        </w:tc>
        <w:tc>
          <w:tcPr>
            <w:tcW w:w="7560" w:type="dxa"/>
            <w:vAlign w:val="center"/>
          </w:tcPr>
          <w:p w:rsidR="00A72EFD" w:rsidRDefault="00774495">
            <w:pPr>
              <w:tabs>
                <w:tab w:val="left" w:pos="284"/>
                <w:tab w:val="left" w:pos="5954"/>
              </w:tabs>
              <w:jc w:val="both"/>
            </w:pPr>
            <w:r>
              <w:t>Present and design optimal receiver architecture.</w:t>
            </w:r>
          </w:p>
        </w:tc>
        <w:tc>
          <w:tcPr>
            <w:tcW w:w="931" w:type="dxa"/>
            <w:vAlign w:val="center"/>
          </w:tcPr>
          <w:p w:rsidR="00A72EFD" w:rsidRDefault="00774495">
            <w:pPr>
              <w:tabs>
                <w:tab w:val="left" w:pos="284"/>
                <w:tab w:val="left" w:pos="5954"/>
              </w:tabs>
              <w:jc w:val="center"/>
            </w:pPr>
            <w:r>
              <w:t>11</w:t>
            </w:r>
          </w:p>
        </w:tc>
      </w:tr>
      <w:tr w:rsidR="00A72EFD">
        <w:tc>
          <w:tcPr>
            <w:tcW w:w="450" w:type="dxa"/>
            <w:vMerge/>
            <w:vAlign w:val="center"/>
          </w:tcPr>
          <w:p w:rsidR="00A72EFD" w:rsidRDefault="00A72EFD">
            <w:pPr>
              <w:tabs>
                <w:tab w:val="left" w:pos="284"/>
                <w:tab w:val="left" w:pos="5954"/>
              </w:tabs>
              <w:jc w:val="center"/>
            </w:pPr>
          </w:p>
        </w:tc>
        <w:tc>
          <w:tcPr>
            <w:tcW w:w="630" w:type="dxa"/>
            <w:vAlign w:val="center"/>
          </w:tcPr>
          <w:p w:rsidR="00A72EFD" w:rsidRDefault="00774495">
            <w:pPr>
              <w:tabs>
                <w:tab w:val="left" w:pos="284"/>
                <w:tab w:val="left" w:pos="5954"/>
              </w:tabs>
              <w:jc w:val="center"/>
            </w:pPr>
            <w:r>
              <w:t>G5.2</w:t>
            </w:r>
          </w:p>
        </w:tc>
        <w:tc>
          <w:tcPr>
            <w:tcW w:w="7560" w:type="dxa"/>
            <w:vAlign w:val="center"/>
          </w:tcPr>
          <w:p w:rsidR="00A72EFD" w:rsidRDefault="00774495">
            <w:pPr>
              <w:tabs>
                <w:tab w:val="left" w:pos="284"/>
                <w:tab w:val="left" w:pos="5954"/>
              </w:tabs>
              <w:jc w:val="both"/>
            </w:pPr>
            <w:r>
              <w:t>Understand strong points of optical communication system when comparing with digital system.</w:t>
            </w:r>
          </w:p>
        </w:tc>
        <w:tc>
          <w:tcPr>
            <w:tcW w:w="931" w:type="dxa"/>
            <w:vAlign w:val="center"/>
          </w:tcPr>
          <w:p w:rsidR="00A72EFD" w:rsidRDefault="00774495">
            <w:pPr>
              <w:tabs>
                <w:tab w:val="left" w:pos="284"/>
                <w:tab w:val="left" w:pos="5954"/>
              </w:tabs>
              <w:jc w:val="center"/>
            </w:pPr>
            <w:r>
              <w:t>11</w:t>
            </w:r>
            <w:r w:rsidR="00D40289">
              <w:t>, 10</w:t>
            </w:r>
            <w:bookmarkStart w:id="0" w:name="_GoBack"/>
            <w:bookmarkEnd w:id="0"/>
          </w:p>
        </w:tc>
      </w:tr>
    </w:tbl>
    <w:p w:rsidR="00A72EFD" w:rsidRDefault="00A72EFD">
      <w:pPr>
        <w:spacing w:before="60" w:after="60"/>
        <w:jc w:val="both"/>
      </w:pPr>
    </w:p>
    <w:p w:rsidR="00A72EFD" w:rsidRDefault="00774495">
      <w:pPr>
        <w:numPr>
          <w:ilvl w:val="0"/>
          <w:numId w:val="6"/>
        </w:numPr>
        <w:spacing w:before="60" w:after="60"/>
        <w:ind w:left="360"/>
        <w:jc w:val="both"/>
      </w:pPr>
      <w:r>
        <w:rPr>
          <w:b/>
        </w:rPr>
        <w:t>Study materials:</w:t>
      </w:r>
    </w:p>
    <w:p w:rsidR="00A72EFD" w:rsidRDefault="00774495">
      <w:pPr>
        <w:numPr>
          <w:ilvl w:val="0"/>
          <w:numId w:val="3"/>
        </w:numPr>
        <w:spacing w:before="60" w:after="60"/>
        <w:jc w:val="both"/>
      </w:pPr>
      <w:r>
        <w:rPr>
          <w:i/>
        </w:rPr>
        <w:t xml:space="preserve">Textbooks: </w:t>
      </w:r>
    </w:p>
    <w:p w:rsidR="00A72EFD" w:rsidRDefault="00774495">
      <w:pPr>
        <w:numPr>
          <w:ilvl w:val="0"/>
          <w:numId w:val="13"/>
        </w:numPr>
        <w:tabs>
          <w:tab w:val="left" w:pos="1260"/>
        </w:tabs>
        <w:spacing w:before="60" w:after="60"/>
        <w:jc w:val="both"/>
      </w:pPr>
      <w:r>
        <w:t>Optical Fiber Communications by John Senior, 3rd Edition, Prentice Hall, 2009</w:t>
      </w:r>
      <w:r>
        <w:rPr>
          <w:sz w:val="26"/>
          <w:szCs w:val="26"/>
        </w:rPr>
        <w:t>.</w:t>
      </w:r>
      <w:r>
        <w:t xml:space="preserve"> </w:t>
      </w:r>
    </w:p>
    <w:p w:rsidR="00A72EFD" w:rsidRDefault="00774495">
      <w:pPr>
        <w:numPr>
          <w:ilvl w:val="0"/>
          <w:numId w:val="3"/>
        </w:numPr>
        <w:spacing w:before="60" w:after="60"/>
        <w:jc w:val="both"/>
      </w:pPr>
      <w:r>
        <w:rPr>
          <w:i/>
        </w:rPr>
        <w:t>References:</w:t>
      </w:r>
    </w:p>
    <w:p w:rsidR="00A72EFD" w:rsidRDefault="00774495">
      <w:pPr>
        <w:numPr>
          <w:ilvl w:val="0"/>
          <w:numId w:val="13"/>
        </w:numPr>
        <w:tabs>
          <w:tab w:val="left" w:pos="1260"/>
        </w:tabs>
        <w:spacing w:before="60" w:after="60"/>
        <w:jc w:val="both"/>
      </w:pPr>
      <w:r>
        <w:t>Fiber Optic Communications,by Joseph Palais, fifth edition, Prentice Hall, 2004.</w:t>
      </w:r>
    </w:p>
    <w:p w:rsidR="00A72EFD" w:rsidRDefault="00774495">
      <w:pPr>
        <w:numPr>
          <w:ilvl w:val="0"/>
          <w:numId w:val="13"/>
        </w:numPr>
        <w:tabs>
          <w:tab w:val="left" w:pos="1260"/>
        </w:tabs>
        <w:spacing w:before="60" w:after="60"/>
        <w:jc w:val="both"/>
      </w:pPr>
      <w:r>
        <w:t>Fiber optics : principles and practices, by Abdul Al-Azzawi,CRC press,2006.</w:t>
      </w:r>
    </w:p>
    <w:p w:rsidR="00A72EFD" w:rsidRDefault="00774495">
      <w:pPr>
        <w:numPr>
          <w:ilvl w:val="0"/>
          <w:numId w:val="13"/>
        </w:numPr>
        <w:tabs>
          <w:tab w:val="left" w:pos="1260"/>
        </w:tabs>
        <w:spacing w:before="60" w:after="60"/>
        <w:jc w:val="both"/>
      </w:pPr>
      <w:r>
        <w:t>Software: Optiwave (OptiSystem, OptiBPM &amp; OptiFiber software instruction manuals).</w:t>
      </w:r>
    </w:p>
    <w:p w:rsidR="00A72EFD" w:rsidRDefault="00774495">
      <w:pPr>
        <w:numPr>
          <w:ilvl w:val="0"/>
          <w:numId w:val="6"/>
        </w:numPr>
        <w:spacing w:before="60" w:after="60"/>
        <w:ind w:left="360"/>
        <w:jc w:val="both"/>
      </w:pPr>
      <w:r>
        <w:rPr>
          <w:b/>
        </w:rPr>
        <w:t>Student Assessments:</w:t>
      </w:r>
    </w:p>
    <w:p w:rsidR="00A72EFD" w:rsidRDefault="00774495">
      <w:pPr>
        <w:numPr>
          <w:ilvl w:val="0"/>
          <w:numId w:val="7"/>
        </w:numPr>
        <w:spacing w:before="60" w:after="60"/>
        <w:jc w:val="both"/>
      </w:pPr>
      <w:r>
        <w:rPr>
          <w:i/>
        </w:rPr>
        <w:t>Grading points: 10</w:t>
      </w:r>
    </w:p>
    <w:p w:rsidR="00A72EFD" w:rsidRDefault="00774495">
      <w:pPr>
        <w:numPr>
          <w:ilvl w:val="0"/>
          <w:numId w:val="7"/>
        </w:numPr>
        <w:spacing w:before="60" w:after="60"/>
        <w:jc w:val="both"/>
      </w:pPr>
      <w:r>
        <w:rPr>
          <w:i/>
          <w:sz w:val="22"/>
          <w:szCs w:val="22"/>
        </w:rPr>
        <w:t>Planning for students assessment is followed</w:t>
      </w:r>
      <w:r>
        <w:rPr>
          <w:i/>
        </w:rPr>
        <w:t>:</w:t>
      </w:r>
    </w:p>
    <w:tbl>
      <w:tblPr>
        <w:tblStyle w:val="a2"/>
        <w:tblW w:w="9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0"/>
        <w:gridCol w:w="3529"/>
        <w:gridCol w:w="721"/>
        <w:gridCol w:w="2338"/>
        <w:gridCol w:w="91"/>
        <w:gridCol w:w="1390"/>
        <w:gridCol w:w="697"/>
      </w:tblGrid>
      <w:tr w:rsidR="00A72EFD">
        <w:trPr>
          <w:trHeight w:val="600"/>
        </w:trPr>
        <w:tc>
          <w:tcPr>
            <w:tcW w:w="700" w:type="dxa"/>
            <w:shd w:val="clear" w:color="auto" w:fill="FFFFB3"/>
            <w:vAlign w:val="center"/>
          </w:tcPr>
          <w:p w:rsidR="00A72EFD" w:rsidRDefault="00774495">
            <w:pPr>
              <w:spacing w:before="60" w:after="60"/>
              <w:jc w:val="center"/>
            </w:pPr>
            <w:r>
              <w:rPr>
                <w:b/>
              </w:rPr>
              <w:t>Type</w:t>
            </w:r>
          </w:p>
        </w:tc>
        <w:tc>
          <w:tcPr>
            <w:tcW w:w="3529" w:type="dxa"/>
            <w:shd w:val="clear" w:color="auto" w:fill="FFFFB3"/>
            <w:vAlign w:val="center"/>
          </w:tcPr>
          <w:p w:rsidR="00A72EFD" w:rsidRDefault="00774495">
            <w:pPr>
              <w:spacing w:before="60" w:after="60"/>
              <w:jc w:val="center"/>
            </w:pPr>
            <w:r>
              <w:rPr>
                <w:b/>
              </w:rPr>
              <w:t>Contents</w:t>
            </w:r>
          </w:p>
        </w:tc>
        <w:tc>
          <w:tcPr>
            <w:tcW w:w="721" w:type="dxa"/>
            <w:shd w:val="clear" w:color="auto" w:fill="FFFFB3"/>
          </w:tcPr>
          <w:p w:rsidR="00A72EFD" w:rsidRDefault="00774495">
            <w:pPr>
              <w:spacing w:before="60" w:after="60"/>
              <w:jc w:val="center"/>
            </w:pPr>
            <w:r>
              <w:rPr>
                <w:b/>
              </w:rPr>
              <w:t>Linetime</w:t>
            </w:r>
          </w:p>
        </w:tc>
        <w:tc>
          <w:tcPr>
            <w:tcW w:w="2338" w:type="dxa"/>
            <w:shd w:val="clear" w:color="auto" w:fill="FFFFB3"/>
          </w:tcPr>
          <w:p w:rsidR="00A72EFD" w:rsidRDefault="00774495">
            <w:pPr>
              <w:spacing w:before="60" w:after="60"/>
              <w:jc w:val="center"/>
            </w:pPr>
            <w:r>
              <w:rPr>
                <w:b/>
              </w:rPr>
              <w:t>Assessment techniques</w:t>
            </w:r>
          </w:p>
        </w:tc>
        <w:tc>
          <w:tcPr>
            <w:tcW w:w="1481" w:type="dxa"/>
            <w:gridSpan w:val="2"/>
            <w:shd w:val="clear" w:color="auto" w:fill="FFFFB3"/>
          </w:tcPr>
          <w:p w:rsidR="00A72EFD" w:rsidRDefault="00774495">
            <w:pPr>
              <w:spacing w:before="60" w:after="60"/>
              <w:jc w:val="center"/>
            </w:pPr>
            <w:r>
              <w:rPr>
                <w:b/>
              </w:rPr>
              <w:t>CLOs</w:t>
            </w:r>
          </w:p>
        </w:tc>
        <w:tc>
          <w:tcPr>
            <w:tcW w:w="697" w:type="dxa"/>
            <w:shd w:val="clear" w:color="auto" w:fill="FFFFB3"/>
          </w:tcPr>
          <w:p w:rsidR="00A72EFD" w:rsidRDefault="00774495">
            <w:pPr>
              <w:spacing w:before="60" w:after="60"/>
              <w:jc w:val="center"/>
            </w:pPr>
            <w:r>
              <w:rPr>
                <w:b/>
              </w:rPr>
              <w:t>Rates (%)</w:t>
            </w:r>
          </w:p>
        </w:tc>
      </w:tr>
      <w:tr w:rsidR="00A72EFD">
        <w:tc>
          <w:tcPr>
            <w:tcW w:w="8769" w:type="dxa"/>
            <w:gridSpan w:val="6"/>
            <w:vAlign w:val="center"/>
          </w:tcPr>
          <w:p w:rsidR="00A72EFD" w:rsidRDefault="00774495">
            <w:pPr>
              <w:jc w:val="center"/>
            </w:pPr>
            <w:r>
              <w:rPr>
                <w:b/>
              </w:rPr>
              <w:t>Midterms</w:t>
            </w:r>
          </w:p>
        </w:tc>
        <w:tc>
          <w:tcPr>
            <w:tcW w:w="697" w:type="dxa"/>
          </w:tcPr>
          <w:p w:rsidR="00A72EFD" w:rsidRDefault="00774495">
            <w:pPr>
              <w:jc w:val="center"/>
            </w:pPr>
            <w:r>
              <w:rPr>
                <w:b/>
              </w:rPr>
              <w:t>50</w:t>
            </w:r>
          </w:p>
        </w:tc>
      </w:tr>
      <w:tr w:rsidR="00A72EFD">
        <w:tc>
          <w:tcPr>
            <w:tcW w:w="700" w:type="dxa"/>
            <w:tcBorders>
              <w:top w:val="single" w:sz="4" w:space="0" w:color="000000"/>
              <w:left w:val="single" w:sz="4" w:space="0" w:color="000000"/>
              <w:bottom w:val="single" w:sz="4" w:space="0" w:color="000000"/>
              <w:right w:val="single" w:sz="4" w:space="0" w:color="000000"/>
            </w:tcBorders>
            <w:vAlign w:val="center"/>
          </w:tcPr>
          <w:p w:rsidR="00A72EFD" w:rsidRDefault="00774495">
            <w:pPr>
              <w:jc w:val="center"/>
            </w:pPr>
            <w:r>
              <w:t>Q</w:t>
            </w:r>
          </w:p>
        </w:tc>
        <w:tc>
          <w:tcPr>
            <w:tcW w:w="3529" w:type="dxa"/>
            <w:tcBorders>
              <w:top w:val="single" w:sz="4" w:space="0" w:color="000000"/>
              <w:left w:val="single" w:sz="4" w:space="0" w:color="000000"/>
              <w:bottom w:val="single" w:sz="4" w:space="0" w:color="000000"/>
              <w:right w:val="single" w:sz="4" w:space="0" w:color="000000"/>
            </w:tcBorders>
          </w:tcPr>
          <w:p w:rsidR="00A72EFD" w:rsidRDefault="00774495">
            <w:pPr>
              <w:jc w:val="both"/>
            </w:pPr>
            <w:r>
              <w:t>Knowledge of all chapters.</w:t>
            </w:r>
          </w:p>
        </w:tc>
        <w:tc>
          <w:tcPr>
            <w:tcW w:w="721" w:type="dxa"/>
            <w:tcBorders>
              <w:top w:val="single" w:sz="4" w:space="0" w:color="000000"/>
              <w:left w:val="single" w:sz="4" w:space="0" w:color="000000"/>
              <w:bottom w:val="single" w:sz="4" w:space="0" w:color="000000"/>
              <w:right w:val="single" w:sz="4" w:space="0" w:color="000000"/>
            </w:tcBorders>
          </w:tcPr>
          <w:p w:rsidR="00A72EFD" w:rsidRDefault="00774495">
            <w:pPr>
              <w:jc w:val="center"/>
            </w:pPr>
            <w:r>
              <w:t>Week 2-15</w:t>
            </w:r>
          </w:p>
        </w:tc>
        <w:tc>
          <w:tcPr>
            <w:tcW w:w="2429" w:type="dxa"/>
            <w:gridSpan w:val="2"/>
            <w:tcBorders>
              <w:top w:val="single" w:sz="4" w:space="0" w:color="000000"/>
              <w:left w:val="single" w:sz="4" w:space="0" w:color="000000"/>
              <w:bottom w:val="single" w:sz="4" w:space="0" w:color="000000"/>
              <w:right w:val="single" w:sz="4" w:space="0" w:color="000000"/>
            </w:tcBorders>
          </w:tcPr>
          <w:p w:rsidR="00A72EFD" w:rsidRDefault="00774495">
            <w:r>
              <w:t>Individual paper test in class</w:t>
            </w:r>
          </w:p>
        </w:tc>
        <w:tc>
          <w:tcPr>
            <w:tcW w:w="1390" w:type="dxa"/>
            <w:tcBorders>
              <w:top w:val="single" w:sz="4" w:space="0" w:color="000000"/>
              <w:left w:val="single" w:sz="4" w:space="0" w:color="000000"/>
              <w:bottom w:val="single" w:sz="4" w:space="0" w:color="000000"/>
              <w:right w:val="single" w:sz="4" w:space="0" w:color="000000"/>
            </w:tcBorders>
          </w:tcPr>
          <w:p w:rsidR="00A72EFD" w:rsidRDefault="00774495">
            <w:pPr>
              <w:rPr>
                <w:highlight w:val="yellow"/>
              </w:rPr>
            </w:pPr>
            <w:r>
              <w:t>G1.1, G1.2, G1.3, G2.1, G4.3</w:t>
            </w:r>
          </w:p>
        </w:tc>
        <w:tc>
          <w:tcPr>
            <w:tcW w:w="697" w:type="dxa"/>
            <w:tcBorders>
              <w:top w:val="single" w:sz="4" w:space="0" w:color="000000"/>
              <w:left w:val="single" w:sz="4" w:space="0" w:color="000000"/>
              <w:bottom w:val="single" w:sz="4" w:space="0" w:color="000000"/>
              <w:right w:val="single" w:sz="4" w:space="0" w:color="000000"/>
            </w:tcBorders>
          </w:tcPr>
          <w:p w:rsidR="00A72EFD" w:rsidRDefault="00774495">
            <w:pPr>
              <w:jc w:val="center"/>
            </w:pPr>
            <w:r>
              <w:t>20</w:t>
            </w:r>
          </w:p>
        </w:tc>
      </w:tr>
      <w:tr w:rsidR="00A72EFD">
        <w:tc>
          <w:tcPr>
            <w:tcW w:w="700" w:type="dxa"/>
            <w:tcBorders>
              <w:top w:val="single" w:sz="4" w:space="0" w:color="000000"/>
              <w:left w:val="single" w:sz="4" w:space="0" w:color="000000"/>
              <w:bottom w:val="single" w:sz="4" w:space="0" w:color="000000"/>
              <w:right w:val="single" w:sz="4" w:space="0" w:color="000000"/>
            </w:tcBorders>
            <w:vAlign w:val="center"/>
          </w:tcPr>
          <w:p w:rsidR="00A72EFD" w:rsidRDefault="00774495">
            <w:pPr>
              <w:jc w:val="center"/>
            </w:pPr>
            <w:r>
              <w:t>M.1</w:t>
            </w:r>
          </w:p>
        </w:tc>
        <w:tc>
          <w:tcPr>
            <w:tcW w:w="3529" w:type="dxa"/>
            <w:tcBorders>
              <w:top w:val="single" w:sz="4" w:space="0" w:color="000000"/>
              <w:left w:val="single" w:sz="4" w:space="0" w:color="000000"/>
              <w:bottom w:val="single" w:sz="4" w:space="0" w:color="000000"/>
              <w:right w:val="single" w:sz="4" w:space="0" w:color="000000"/>
            </w:tcBorders>
          </w:tcPr>
          <w:p w:rsidR="00A72EFD" w:rsidRDefault="00774495">
            <w:pPr>
              <w:jc w:val="both"/>
            </w:pPr>
            <w:r>
              <w:t>Enegery and spectrum performance of modulation techniques.</w:t>
            </w:r>
          </w:p>
        </w:tc>
        <w:tc>
          <w:tcPr>
            <w:tcW w:w="721" w:type="dxa"/>
            <w:tcBorders>
              <w:top w:val="single" w:sz="4" w:space="0" w:color="000000"/>
              <w:left w:val="single" w:sz="4" w:space="0" w:color="000000"/>
              <w:bottom w:val="single" w:sz="4" w:space="0" w:color="000000"/>
              <w:right w:val="single" w:sz="4" w:space="0" w:color="000000"/>
            </w:tcBorders>
          </w:tcPr>
          <w:p w:rsidR="00A72EFD" w:rsidRDefault="00774495">
            <w:pPr>
              <w:jc w:val="center"/>
            </w:pPr>
            <w:r>
              <w:t>Week 6</w:t>
            </w:r>
          </w:p>
        </w:tc>
        <w:tc>
          <w:tcPr>
            <w:tcW w:w="2429" w:type="dxa"/>
            <w:gridSpan w:val="2"/>
            <w:tcBorders>
              <w:top w:val="single" w:sz="4" w:space="0" w:color="000000"/>
              <w:left w:val="single" w:sz="4" w:space="0" w:color="000000"/>
              <w:bottom w:val="single" w:sz="4" w:space="0" w:color="000000"/>
              <w:right w:val="single" w:sz="4" w:space="0" w:color="000000"/>
            </w:tcBorders>
          </w:tcPr>
          <w:p w:rsidR="00A72EFD" w:rsidRDefault="00774495">
            <w:r>
              <w:t>Individual paper test in class</w:t>
            </w:r>
          </w:p>
        </w:tc>
        <w:tc>
          <w:tcPr>
            <w:tcW w:w="1390" w:type="dxa"/>
            <w:tcBorders>
              <w:top w:val="single" w:sz="4" w:space="0" w:color="000000"/>
              <w:left w:val="single" w:sz="4" w:space="0" w:color="000000"/>
              <w:bottom w:val="single" w:sz="4" w:space="0" w:color="000000"/>
              <w:right w:val="single" w:sz="4" w:space="0" w:color="000000"/>
            </w:tcBorders>
          </w:tcPr>
          <w:p w:rsidR="00A72EFD" w:rsidRDefault="00774495">
            <w:pPr>
              <w:rPr>
                <w:highlight w:val="yellow"/>
              </w:rPr>
            </w:pPr>
            <w:r>
              <w:t>G1.2, G1.4, G1.5, G2.1, G2.2, G2.3, G3.1, G4.3</w:t>
            </w:r>
          </w:p>
        </w:tc>
        <w:tc>
          <w:tcPr>
            <w:tcW w:w="697" w:type="dxa"/>
            <w:tcBorders>
              <w:top w:val="single" w:sz="4" w:space="0" w:color="000000"/>
              <w:left w:val="single" w:sz="4" w:space="0" w:color="000000"/>
              <w:bottom w:val="single" w:sz="4" w:space="0" w:color="000000"/>
              <w:right w:val="single" w:sz="4" w:space="0" w:color="000000"/>
            </w:tcBorders>
          </w:tcPr>
          <w:p w:rsidR="00A72EFD" w:rsidRDefault="00774495">
            <w:pPr>
              <w:jc w:val="center"/>
            </w:pPr>
            <w:r>
              <w:t>15</w:t>
            </w:r>
          </w:p>
        </w:tc>
      </w:tr>
      <w:tr w:rsidR="00A72EFD">
        <w:tc>
          <w:tcPr>
            <w:tcW w:w="700" w:type="dxa"/>
            <w:tcBorders>
              <w:top w:val="single" w:sz="4" w:space="0" w:color="000000"/>
              <w:left w:val="single" w:sz="4" w:space="0" w:color="000000"/>
              <w:bottom w:val="single" w:sz="4" w:space="0" w:color="000000"/>
              <w:right w:val="single" w:sz="4" w:space="0" w:color="000000"/>
            </w:tcBorders>
            <w:vAlign w:val="center"/>
          </w:tcPr>
          <w:p w:rsidR="00A72EFD" w:rsidRDefault="00774495">
            <w:pPr>
              <w:jc w:val="center"/>
            </w:pPr>
            <w:r>
              <w:t>M.2</w:t>
            </w:r>
          </w:p>
        </w:tc>
        <w:tc>
          <w:tcPr>
            <w:tcW w:w="3529" w:type="dxa"/>
            <w:tcBorders>
              <w:top w:val="single" w:sz="4" w:space="0" w:color="000000"/>
              <w:left w:val="single" w:sz="4" w:space="0" w:color="000000"/>
              <w:bottom w:val="single" w:sz="4" w:space="0" w:color="000000"/>
              <w:right w:val="single" w:sz="4" w:space="0" w:color="000000"/>
            </w:tcBorders>
          </w:tcPr>
          <w:p w:rsidR="00A72EFD" w:rsidRDefault="00774495">
            <w:pPr>
              <w:jc w:val="both"/>
            </w:pPr>
            <w:r>
              <w:t>Design optimal receiver and calculate BER of system.</w:t>
            </w:r>
          </w:p>
        </w:tc>
        <w:tc>
          <w:tcPr>
            <w:tcW w:w="721" w:type="dxa"/>
            <w:tcBorders>
              <w:top w:val="single" w:sz="4" w:space="0" w:color="000000"/>
              <w:left w:val="single" w:sz="4" w:space="0" w:color="000000"/>
              <w:bottom w:val="single" w:sz="4" w:space="0" w:color="000000"/>
              <w:right w:val="single" w:sz="4" w:space="0" w:color="000000"/>
            </w:tcBorders>
          </w:tcPr>
          <w:p w:rsidR="00A72EFD" w:rsidRDefault="00774495">
            <w:pPr>
              <w:jc w:val="center"/>
            </w:pPr>
            <w:r>
              <w:t>Week 9</w:t>
            </w:r>
          </w:p>
        </w:tc>
        <w:tc>
          <w:tcPr>
            <w:tcW w:w="2429" w:type="dxa"/>
            <w:gridSpan w:val="2"/>
            <w:tcBorders>
              <w:top w:val="single" w:sz="4" w:space="0" w:color="000000"/>
              <w:left w:val="single" w:sz="4" w:space="0" w:color="000000"/>
              <w:bottom w:val="single" w:sz="4" w:space="0" w:color="000000"/>
              <w:right w:val="single" w:sz="4" w:space="0" w:color="000000"/>
            </w:tcBorders>
          </w:tcPr>
          <w:p w:rsidR="00A72EFD" w:rsidRDefault="00774495">
            <w:r>
              <w:t>Individual paper test in class</w:t>
            </w:r>
          </w:p>
        </w:tc>
        <w:tc>
          <w:tcPr>
            <w:tcW w:w="1390" w:type="dxa"/>
            <w:tcBorders>
              <w:top w:val="single" w:sz="4" w:space="0" w:color="000000"/>
              <w:left w:val="single" w:sz="4" w:space="0" w:color="000000"/>
              <w:bottom w:val="single" w:sz="4" w:space="0" w:color="000000"/>
              <w:right w:val="single" w:sz="4" w:space="0" w:color="000000"/>
            </w:tcBorders>
          </w:tcPr>
          <w:p w:rsidR="00A72EFD" w:rsidRDefault="00774495">
            <w:pPr>
              <w:rPr>
                <w:highlight w:val="yellow"/>
              </w:rPr>
            </w:pPr>
            <w:r>
              <w:t>G1.3, G2.4, G3.2, G5.1, G5.2</w:t>
            </w:r>
          </w:p>
        </w:tc>
        <w:tc>
          <w:tcPr>
            <w:tcW w:w="697" w:type="dxa"/>
            <w:tcBorders>
              <w:top w:val="single" w:sz="4" w:space="0" w:color="000000"/>
              <w:left w:val="single" w:sz="4" w:space="0" w:color="000000"/>
              <w:bottom w:val="single" w:sz="4" w:space="0" w:color="000000"/>
              <w:right w:val="single" w:sz="4" w:space="0" w:color="000000"/>
            </w:tcBorders>
          </w:tcPr>
          <w:p w:rsidR="00A72EFD" w:rsidRDefault="00774495">
            <w:pPr>
              <w:jc w:val="center"/>
            </w:pPr>
            <w:r>
              <w:t>15</w:t>
            </w:r>
          </w:p>
        </w:tc>
      </w:tr>
      <w:tr w:rsidR="00A72EFD">
        <w:tc>
          <w:tcPr>
            <w:tcW w:w="8769" w:type="dxa"/>
            <w:gridSpan w:val="6"/>
            <w:vAlign w:val="center"/>
          </w:tcPr>
          <w:p w:rsidR="00A72EFD" w:rsidRDefault="00774495">
            <w:pPr>
              <w:jc w:val="center"/>
            </w:pPr>
            <w:r>
              <w:rPr>
                <w:b/>
              </w:rPr>
              <w:lastRenderedPageBreak/>
              <w:t>Final exam</w:t>
            </w:r>
          </w:p>
        </w:tc>
        <w:tc>
          <w:tcPr>
            <w:tcW w:w="697" w:type="dxa"/>
          </w:tcPr>
          <w:p w:rsidR="00A72EFD" w:rsidRDefault="00774495">
            <w:pPr>
              <w:jc w:val="center"/>
            </w:pPr>
            <w:r>
              <w:rPr>
                <w:b/>
              </w:rPr>
              <w:t>50</w:t>
            </w:r>
          </w:p>
        </w:tc>
      </w:tr>
      <w:tr w:rsidR="00A72EFD">
        <w:tc>
          <w:tcPr>
            <w:tcW w:w="700" w:type="dxa"/>
            <w:vAlign w:val="center"/>
          </w:tcPr>
          <w:p w:rsidR="00A72EFD" w:rsidRDefault="00774495">
            <w:pPr>
              <w:jc w:val="center"/>
            </w:pPr>
            <w:r>
              <w:t>F</w:t>
            </w:r>
          </w:p>
        </w:tc>
        <w:tc>
          <w:tcPr>
            <w:tcW w:w="3529" w:type="dxa"/>
          </w:tcPr>
          <w:p w:rsidR="00A72EFD" w:rsidRDefault="00774495">
            <w:pPr>
              <w:jc w:val="both"/>
            </w:pPr>
            <w:r>
              <w:t>Content includes all output standards of the course.</w:t>
            </w:r>
          </w:p>
        </w:tc>
        <w:tc>
          <w:tcPr>
            <w:tcW w:w="721" w:type="dxa"/>
          </w:tcPr>
          <w:p w:rsidR="00A72EFD" w:rsidRDefault="00A72EFD">
            <w:pPr>
              <w:jc w:val="center"/>
            </w:pPr>
          </w:p>
        </w:tc>
        <w:tc>
          <w:tcPr>
            <w:tcW w:w="2338" w:type="dxa"/>
          </w:tcPr>
          <w:p w:rsidR="00A72EFD" w:rsidRDefault="00774495">
            <w:r>
              <w:t>Individual paper assessment in class</w:t>
            </w:r>
          </w:p>
        </w:tc>
        <w:tc>
          <w:tcPr>
            <w:tcW w:w="1481" w:type="dxa"/>
            <w:gridSpan w:val="2"/>
          </w:tcPr>
          <w:p w:rsidR="00A72EFD" w:rsidRDefault="00A72EFD">
            <w:pPr>
              <w:jc w:val="center"/>
            </w:pPr>
          </w:p>
        </w:tc>
        <w:tc>
          <w:tcPr>
            <w:tcW w:w="697" w:type="dxa"/>
          </w:tcPr>
          <w:p w:rsidR="00A72EFD" w:rsidRDefault="00774495">
            <w:pPr>
              <w:jc w:val="center"/>
            </w:pPr>
            <w:r>
              <w:t>50</w:t>
            </w:r>
          </w:p>
        </w:tc>
      </w:tr>
    </w:tbl>
    <w:p w:rsidR="00A72EFD" w:rsidRDefault="00A72EFD">
      <w:pPr>
        <w:tabs>
          <w:tab w:val="left" w:pos="284"/>
          <w:tab w:val="left" w:pos="5954"/>
        </w:tabs>
        <w:spacing w:before="60" w:after="60"/>
        <w:jc w:val="both"/>
        <w:rPr>
          <w:sz w:val="22"/>
          <w:szCs w:val="22"/>
        </w:rPr>
      </w:pPr>
    </w:p>
    <w:p w:rsidR="00A72EFD" w:rsidRDefault="00774495">
      <w:pPr>
        <w:tabs>
          <w:tab w:val="left" w:pos="284"/>
          <w:tab w:val="left" w:pos="5954"/>
        </w:tabs>
        <w:spacing w:before="60" w:after="60"/>
        <w:jc w:val="both"/>
        <w:rPr>
          <w:sz w:val="22"/>
          <w:szCs w:val="22"/>
        </w:rPr>
      </w:pPr>
      <w:r>
        <w:rPr>
          <w:i/>
          <w:sz w:val="22"/>
          <w:szCs w:val="22"/>
        </w:rPr>
        <w:t xml:space="preserve">* Note: Q: </w:t>
      </w:r>
      <w:r>
        <w:rPr>
          <w:b/>
          <w:i/>
          <w:sz w:val="22"/>
          <w:szCs w:val="22"/>
        </w:rPr>
        <w:t>Q</w:t>
      </w:r>
      <w:r>
        <w:rPr>
          <w:i/>
          <w:sz w:val="22"/>
          <w:szCs w:val="22"/>
        </w:rPr>
        <w:t xml:space="preserve">uiz; H: </w:t>
      </w:r>
      <w:r>
        <w:rPr>
          <w:b/>
          <w:i/>
          <w:sz w:val="22"/>
          <w:szCs w:val="22"/>
        </w:rPr>
        <w:t>H</w:t>
      </w:r>
      <w:r>
        <w:rPr>
          <w:i/>
          <w:sz w:val="22"/>
          <w:szCs w:val="22"/>
        </w:rPr>
        <w:t xml:space="preserve">omework; P: </w:t>
      </w:r>
      <w:r>
        <w:rPr>
          <w:b/>
          <w:i/>
          <w:sz w:val="22"/>
          <w:szCs w:val="22"/>
        </w:rPr>
        <w:t>P</w:t>
      </w:r>
      <w:r>
        <w:rPr>
          <w:i/>
          <w:sz w:val="22"/>
          <w:szCs w:val="22"/>
        </w:rPr>
        <w:t xml:space="preserve">roject;  M: </w:t>
      </w:r>
      <w:r>
        <w:rPr>
          <w:b/>
          <w:i/>
          <w:sz w:val="22"/>
          <w:szCs w:val="22"/>
        </w:rPr>
        <w:t>M</w:t>
      </w:r>
      <w:r>
        <w:rPr>
          <w:i/>
          <w:sz w:val="22"/>
          <w:szCs w:val="22"/>
        </w:rPr>
        <w:t xml:space="preserve">idterm Exam; F: </w:t>
      </w:r>
      <w:r>
        <w:rPr>
          <w:b/>
          <w:i/>
          <w:sz w:val="22"/>
          <w:szCs w:val="22"/>
        </w:rPr>
        <w:t>F</w:t>
      </w:r>
      <w:r>
        <w:rPr>
          <w:i/>
          <w:sz w:val="22"/>
          <w:szCs w:val="22"/>
        </w:rPr>
        <w:t xml:space="preserve">inal Exam; </w:t>
      </w:r>
    </w:p>
    <w:p w:rsidR="00A72EFD" w:rsidRDefault="00774495">
      <w:pPr>
        <w:numPr>
          <w:ilvl w:val="0"/>
          <w:numId w:val="6"/>
        </w:numPr>
        <w:tabs>
          <w:tab w:val="left" w:pos="567"/>
          <w:tab w:val="left" w:pos="5954"/>
        </w:tabs>
        <w:spacing w:before="60" w:after="60"/>
        <w:jc w:val="both"/>
      </w:pPr>
      <w:r>
        <w:rPr>
          <w:b/>
        </w:rPr>
        <w:t>Course details:</w:t>
      </w:r>
    </w:p>
    <w:tbl>
      <w:tblPr>
        <w:tblStyle w:val="a3"/>
        <w:tblW w:w="95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0"/>
        <w:gridCol w:w="7302"/>
        <w:gridCol w:w="29"/>
        <w:gridCol w:w="1412"/>
      </w:tblGrid>
      <w:tr w:rsidR="00A72EFD">
        <w:trPr>
          <w:trHeight w:val="20"/>
        </w:trPr>
        <w:tc>
          <w:tcPr>
            <w:tcW w:w="800" w:type="dxa"/>
            <w:shd w:val="clear" w:color="auto" w:fill="FFFFB3"/>
            <w:vAlign w:val="center"/>
          </w:tcPr>
          <w:p w:rsidR="00A72EFD" w:rsidRDefault="00774495">
            <w:pPr>
              <w:jc w:val="center"/>
              <w:rPr>
                <w:color w:val="0033CC"/>
              </w:rPr>
            </w:pPr>
            <w:r>
              <w:rPr>
                <w:b/>
                <w:color w:val="0033CC"/>
              </w:rPr>
              <w:t>Week</w:t>
            </w:r>
          </w:p>
        </w:tc>
        <w:tc>
          <w:tcPr>
            <w:tcW w:w="7302" w:type="dxa"/>
            <w:shd w:val="clear" w:color="auto" w:fill="FFFFB3"/>
            <w:vAlign w:val="center"/>
          </w:tcPr>
          <w:p w:rsidR="00A72EFD" w:rsidRDefault="00774495">
            <w:pPr>
              <w:jc w:val="center"/>
              <w:rPr>
                <w:color w:val="0033CC"/>
              </w:rPr>
            </w:pPr>
            <w:r>
              <w:rPr>
                <w:b/>
                <w:color w:val="0033CC"/>
              </w:rPr>
              <w:t>Contents</w:t>
            </w:r>
          </w:p>
        </w:tc>
        <w:tc>
          <w:tcPr>
            <w:tcW w:w="1441" w:type="dxa"/>
            <w:gridSpan w:val="2"/>
            <w:shd w:val="clear" w:color="auto" w:fill="FFFFB3"/>
            <w:vAlign w:val="center"/>
          </w:tcPr>
          <w:p w:rsidR="00A72EFD" w:rsidRDefault="00774495">
            <w:pPr>
              <w:jc w:val="center"/>
              <w:rPr>
                <w:color w:val="0033CC"/>
              </w:rPr>
            </w:pPr>
            <w:r>
              <w:rPr>
                <w:b/>
                <w:color w:val="0033CC"/>
              </w:rPr>
              <w:t>CLOs</w:t>
            </w:r>
          </w:p>
        </w:tc>
      </w:tr>
      <w:tr w:rsidR="00A72EFD">
        <w:trPr>
          <w:trHeight w:val="20"/>
        </w:trPr>
        <w:tc>
          <w:tcPr>
            <w:tcW w:w="800" w:type="dxa"/>
            <w:vMerge w:val="restart"/>
            <w:vAlign w:val="center"/>
          </w:tcPr>
          <w:p w:rsidR="00A72EFD" w:rsidRDefault="00774495">
            <w:pPr>
              <w:jc w:val="center"/>
            </w:pPr>
            <w:r>
              <w:t>1</w:t>
            </w:r>
          </w:p>
        </w:tc>
        <w:tc>
          <w:tcPr>
            <w:tcW w:w="8743" w:type="dxa"/>
            <w:gridSpan w:val="3"/>
          </w:tcPr>
          <w:p w:rsidR="00A72EFD" w:rsidRDefault="00774495">
            <w:pPr>
              <w:jc w:val="center"/>
            </w:pPr>
            <w:r>
              <w:rPr>
                <w:b/>
                <w:i/>
              </w:rPr>
              <w:t xml:space="preserve">Chapter 1. Introduction </w:t>
            </w:r>
            <w:r>
              <w:rPr>
                <w:i/>
                <w:sz w:val="26"/>
                <w:szCs w:val="26"/>
              </w:rPr>
              <w:t>(3/0/6)</w:t>
            </w:r>
          </w:p>
        </w:tc>
      </w:tr>
      <w:tr w:rsidR="00A72EFD">
        <w:trPr>
          <w:trHeight w:val="20"/>
        </w:trPr>
        <w:tc>
          <w:tcPr>
            <w:tcW w:w="800" w:type="dxa"/>
            <w:vMerge/>
            <w:vAlign w:val="center"/>
          </w:tcPr>
          <w:p w:rsidR="00A72EFD" w:rsidRDefault="00A72EFD">
            <w:pPr>
              <w:jc w:val="both"/>
            </w:pPr>
          </w:p>
        </w:tc>
        <w:tc>
          <w:tcPr>
            <w:tcW w:w="7331" w:type="dxa"/>
            <w:gridSpan w:val="2"/>
            <w:tcBorders>
              <w:bottom w:val="dashed" w:sz="4" w:space="0" w:color="000000"/>
            </w:tcBorders>
          </w:tcPr>
          <w:p w:rsidR="00A72EFD" w:rsidRDefault="00774495">
            <w:pPr>
              <w:jc w:val="both"/>
            </w:pPr>
            <w:r>
              <w:rPr>
                <w:b/>
              </w:rPr>
              <w:t xml:space="preserve">Teaching contents: </w:t>
            </w:r>
            <w:r>
              <w:rPr>
                <w:i/>
              </w:rPr>
              <w:t>(3)</w:t>
            </w:r>
          </w:p>
          <w:p w:rsidR="00A72EFD" w:rsidRDefault="00774495">
            <w:pPr>
              <w:numPr>
                <w:ilvl w:val="1"/>
                <w:numId w:val="17"/>
              </w:numPr>
              <w:ind w:left="466" w:hanging="284"/>
              <w:jc w:val="both"/>
            </w:pPr>
            <w:r>
              <w:t>Historical perspective</w:t>
            </w:r>
          </w:p>
          <w:p w:rsidR="00A72EFD" w:rsidRDefault="00774495">
            <w:pPr>
              <w:numPr>
                <w:ilvl w:val="1"/>
                <w:numId w:val="17"/>
              </w:numPr>
              <w:ind w:left="466" w:hanging="284"/>
              <w:jc w:val="both"/>
            </w:pPr>
            <w:r>
              <w:t>Basic concepts</w:t>
            </w:r>
          </w:p>
          <w:p w:rsidR="00A72EFD" w:rsidRDefault="00774495">
            <w:pPr>
              <w:jc w:val="both"/>
            </w:pPr>
            <w:r>
              <w:rPr>
                <w:b/>
              </w:rPr>
              <w:t>Teaching methods</w:t>
            </w:r>
            <w:r>
              <w:t>:</w:t>
            </w:r>
          </w:p>
          <w:p w:rsidR="00A72EFD" w:rsidRDefault="00774495">
            <w:pPr>
              <w:numPr>
                <w:ilvl w:val="0"/>
                <w:numId w:val="21"/>
              </w:numPr>
              <w:ind w:left="426" w:hanging="284"/>
            </w:pPr>
            <w:r>
              <w:t>Theoretical lectures</w:t>
            </w:r>
          </w:p>
          <w:p w:rsidR="00A72EFD" w:rsidRDefault="00774495">
            <w:pPr>
              <w:numPr>
                <w:ilvl w:val="0"/>
                <w:numId w:val="21"/>
              </w:numPr>
              <w:ind w:left="426" w:hanging="284"/>
            </w:pPr>
            <w:r>
              <w:t>Questions and discussion</w:t>
            </w:r>
          </w:p>
        </w:tc>
        <w:tc>
          <w:tcPr>
            <w:tcW w:w="1412" w:type="dxa"/>
            <w:vMerge w:val="restart"/>
          </w:tcPr>
          <w:p w:rsidR="00A72EFD" w:rsidRDefault="00774495">
            <w:r>
              <w:t>G1.1, G1.3, G5.2</w:t>
            </w:r>
          </w:p>
        </w:tc>
      </w:tr>
      <w:tr w:rsidR="00A72EFD">
        <w:trPr>
          <w:trHeight w:val="20"/>
        </w:trPr>
        <w:tc>
          <w:tcPr>
            <w:tcW w:w="800" w:type="dxa"/>
            <w:vMerge/>
            <w:vAlign w:val="center"/>
          </w:tcPr>
          <w:p w:rsidR="00A72EFD" w:rsidRDefault="00A72EFD">
            <w:pPr>
              <w:jc w:val="both"/>
            </w:pPr>
          </w:p>
        </w:tc>
        <w:tc>
          <w:tcPr>
            <w:tcW w:w="7331" w:type="dxa"/>
            <w:gridSpan w:val="2"/>
            <w:tcBorders>
              <w:top w:val="dashed" w:sz="4" w:space="0" w:color="000000"/>
            </w:tcBorders>
          </w:tcPr>
          <w:p w:rsidR="00A72EFD" w:rsidRDefault="00774495">
            <w:pPr>
              <w:jc w:val="both"/>
            </w:pPr>
            <w:r>
              <w:rPr>
                <w:b/>
              </w:rPr>
              <w:t>Self-study contents</w:t>
            </w:r>
            <w:r>
              <w:t>:</w:t>
            </w:r>
            <w:r>
              <w:rPr>
                <w:i/>
              </w:rPr>
              <w:t xml:space="preserve"> (6)</w:t>
            </w:r>
          </w:p>
          <w:p w:rsidR="00A72EFD" w:rsidRDefault="00774495">
            <w:pPr>
              <w:numPr>
                <w:ilvl w:val="1"/>
                <w:numId w:val="17"/>
              </w:numPr>
              <w:ind w:left="466" w:hanging="284"/>
              <w:jc w:val="both"/>
            </w:pPr>
            <w:r>
              <w:t xml:space="preserve">Optical communication systems </w:t>
            </w:r>
          </w:p>
        </w:tc>
        <w:tc>
          <w:tcPr>
            <w:tcW w:w="1412" w:type="dxa"/>
            <w:vMerge/>
          </w:tcPr>
          <w:p w:rsidR="00A72EFD" w:rsidRDefault="00A72EFD">
            <w:pPr>
              <w:jc w:val="center"/>
            </w:pPr>
          </w:p>
        </w:tc>
      </w:tr>
      <w:tr w:rsidR="00A72EFD">
        <w:trPr>
          <w:trHeight w:val="20"/>
        </w:trPr>
        <w:tc>
          <w:tcPr>
            <w:tcW w:w="800" w:type="dxa"/>
            <w:vMerge w:val="restart"/>
            <w:vAlign w:val="center"/>
          </w:tcPr>
          <w:p w:rsidR="00A72EFD" w:rsidRDefault="00774495">
            <w:pPr>
              <w:jc w:val="center"/>
            </w:pPr>
            <w:r>
              <w:t>2</w:t>
            </w:r>
          </w:p>
        </w:tc>
        <w:tc>
          <w:tcPr>
            <w:tcW w:w="8743" w:type="dxa"/>
            <w:gridSpan w:val="3"/>
          </w:tcPr>
          <w:p w:rsidR="00A72EFD" w:rsidRDefault="00774495">
            <w:pPr>
              <w:jc w:val="center"/>
            </w:pPr>
            <w:r>
              <w:rPr>
                <w:b/>
                <w:i/>
              </w:rPr>
              <w:t xml:space="preserve">Chapter 2. Optical Fibers </w:t>
            </w:r>
            <w:r>
              <w:rPr>
                <w:i/>
                <w:sz w:val="26"/>
                <w:szCs w:val="26"/>
              </w:rPr>
              <w:t>(3/0/6)</w:t>
            </w:r>
          </w:p>
        </w:tc>
      </w:tr>
      <w:tr w:rsidR="00A72EFD">
        <w:trPr>
          <w:trHeight w:val="20"/>
        </w:trPr>
        <w:tc>
          <w:tcPr>
            <w:tcW w:w="800" w:type="dxa"/>
            <w:vMerge/>
            <w:vAlign w:val="center"/>
          </w:tcPr>
          <w:p w:rsidR="00A72EFD" w:rsidRDefault="00A72EFD">
            <w:pPr>
              <w:jc w:val="center"/>
            </w:pPr>
          </w:p>
        </w:tc>
        <w:tc>
          <w:tcPr>
            <w:tcW w:w="7331" w:type="dxa"/>
            <w:gridSpan w:val="2"/>
            <w:tcBorders>
              <w:bottom w:val="dashed" w:sz="4" w:space="0" w:color="000000"/>
            </w:tcBorders>
          </w:tcPr>
          <w:p w:rsidR="00A72EFD" w:rsidRDefault="00774495">
            <w:pPr>
              <w:jc w:val="both"/>
            </w:pPr>
            <w:r>
              <w:rPr>
                <w:b/>
              </w:rPr>
              <w:t xml:space="preserve">Teaching contents: </w:t>
            </w:r>
            <w:r>
              <w:rPr>
                <w:i/>
              </w:rPr>
              <w:t>(3)</w:t>
            </w:r>
          </w:p>
          <w:p w:rsidR="00A72EFD" w:rsidRDefault="00774495">
            <w:pPr>
              <w:numPr>
                <w:ilvl w:val="0"/>
                <w:numId w:val="14"/>
              </w:numPr>
              <w:spacing w:after="60"/>
              <w:ind w:hanging="494"/>
              <w:jc w:val="both"/>
            </w:pPr>
            <w:r>
              <w:t>Geometrical optics description</w:t>
            </w:r>
          </w:p>
          <w:p w:rsidR="00A72EFD" w:rsidRDefault="00774495">
            <w:pPr>
              <w:numPr>
                <w:ilvl w:val="0"/>
                <w:numId w:val="14"/>
              </w:numPr>
              <w:spacing w:after="60"/>
              <w:ind w:hanging="494"/>
              <w:jc w:val="both"/>
            </w:pPr>
            <w:r>
              <w:t>Wave propagation</w:t>
            </w:r>
          </w:p>
          <w:p w:rsidR="00A72EFD" w:rsidRDefault="00774495">
            <w:pPr>
              <w:jc w:val="both"/>
            </w:pPr>
            <w:r>
              <w:rPr>
                <w:b/>
              </w:rPr>
              <w:t>Teaching methods</w:t>
            </w:r>
            <w:r>
              <w:t>:</w:t>
            </w:r>
          </w:p>
          <w:p w:rsidR="00A72EFD" w:rsidRDefault="00774495">
            <w:pPr>
              <w:numPr>
                <w:ilvl w:val="0"/>
                <w:numId w:val="21"/>
              </w:numPr>
              <w:ind w:left="426" w:hanging="284"/>
            </w:pPr>
            <w:r>
              <w:t>Theoretical lectures</w:t>
            </w:r>
          </w:p>
          <w:p w:rsidR="00A72EFD" w:rsidRDefault="00774495">
            <w:pPr>
              <w:numPr>
                <w:ilvl w:val="0"/>
                <w:numId w:val="21"/>
              </w:numPr>
              <w:ind w:left="426" w:hanging="284"/>
            </w:pPr>
            <w:r>
              <w:t>Questions and discussion</w:t>
            </w:r>
          </w:p>
        </w:tc>
        <w:tc>
          <w:tcPr>
            <w:tcW w:w="1412" w:type="dxa"/>
            <w:vMerge w:val="restart"/>
          </w:tcPr>
          <w:p w:rsidR="00A72EFD" w:rsidRDefault="00774495">
            <w:pPr>
              <w:rPr>
                <w:color w:val="00B050"/>
              </w:rPr>
            </w:pPr>
            <w:r>
              <w:t>G1.2, G1.5,  G2.3, G3.1</w:t>
            </w:r>
          </w:p>
        </w:tc>
      </w:tr>
      <w:tr w:rsidR="00A72EFD">
        <w:trPr>
          <w:trHeight w:val="20"/>
        </w:trPr>
        <w:tc>
          <w:tcPr>
            <w:tcW w:w="800" w:type="dxa"/>
            <w:vMerge/>
            <w:vAlign w:val="center"/>
          </w:tcPr>
          <w:p w:rsidR="00A72EFD" w:rsidRDefault="00A72EFD">
            <w:pPr>
              <w:jc w:val="center"/>
            </w:pPr>
          </w:p>
        </w:tc>
        <w:tc>
          <w:tcPr>
            <w:tcW w:w="7331" w:type="dxa"/>
            <w:gridSpan w:val="2"/>
            <w:tcBorders>
              <w:top w:val="dashed" w:sz="4" w:space="0" w:color="000000"/>
            </w:tcBorders>
          </w:tcPr>
          <w:p w:rsidR="00A72EFD" w:rsidRDefault="00774495">
            <w:pPr>
              <w:jc w:val="both"/>
            </w:pPr>
            <w:r>
              <w:rPr>
                <w:b/>
              </w:rPr>
              <w:t>Self-study contents</w:t>
            </w:r>
            <w:r>
              <w:t>:</w:t>
            </w:r>
            <w:r>
              <w:rPr>
                <w:i/>
              </w:rPr>
              <w:t xml:space="preserve"> (6)</w:t>
            </w:r>
          </w:p>
          <w:p w:rsidR="00A72EFD" w:rsidRDefault="00774495">
            <w:pPr>
              <w:numPr>
                <w:ilvl w:val="0"/>
                <w:numId w:val="14"/>
              </w:numPr>
              <w:spacing w:after="60"/>
              <w:ind w:hanging="494"/>
              <w:jc w:val="both"/>
            </w:pPr>
            <w:r>
              <w:t>Dispersion in single-mode fibers</w:t>
            </w:r>
          </w:p>
        </w:tc>
        <w:tc>
          <w:tcPr>
            <w:tcW w:w="1412" w:type="dxa"/>
            <w:vMerge/>
          </w:tcPr>
          <w:p w:rsidR="00A72EFD" w:rsidRDefault="00A72EFD">
            <w:pPr>
              <w:jc w:val="center"/>
            </w:pPr>
          </w:p>
        </w:tc>
      </w:tr>
      <w:tr w:rsidR="00A72EFD">
        <w:trPr>
          <w:trHeight w:val="20"/>
        </w:trPr>
        <w:tc>
          <w:tcPr>
            <w:tcW w:w="800" w:type="dxa"/>
            <w:vMerge w:val="restart"/>
            <w:vAlign w:val="center"/>
          </w:tcPr>
          <w:p w:rsidR="00A72EFD" w:rsidRDefault="00774495">
            <w:pPr>
              <w:jc w:val="center"/>
            </w:pPr>
            <w:r>
              <w:t>3</w:t>
            </w:r>
          </w:p>
        </w:tc>
        <w:tc>
          <w:tcPr>
            <w:tcW w:w="8743" w:type="dxa"/>
            <w:gridSpan w:val="3"/>
          </w:tcPr>
          <w:p w:rsidR="00A72EFD" w:rsidRDefault="00774495">
            <w:pPr>
              <w:jc w:val="center"/>
            </w:pPr>
            <w:r>
              <w:rPr>
                <w:b/>
                <w:i/>
              </w:rPr>
              <w:t xml:space="preserve">Chapter 2. Optical Fibers (cont.) </w:t>
            </w:r>
            <w:r>
              <w:rPr>
                <w:i/>
                <w:sz w:val="26"/>
                <w:szCs w:val="26"/>
              </w:rPr>
              <w:t>(3/0/6)</w:t>
            </w:r>
          </w:p>
        </w:tc>
      </w:tr>
      <w:tr w:rsidR="00A72EFD">
        <w:trPr>
          <w:trHeight w:val="20"/>
        </w:trPr>
        <w:tc>
          <w:tcPr>
            <w:tcW w:w="800" w:type="dxa"/>
            <w:vMerge/>
            <w:vAlign w:val="center"/>
          </w:tcPr>
          <w:p w:rsidR="00A72EFD" w:rsidRDefault="00A72EFD">
            <w:pPr>
              <w:jc w:val="center"/>
            </w:pPr>
          </w:p>
        </w:tc>
        <w:tc>
          <w:tcPr>
            <w:tcW w:w="7331" w:type="dxa"/>
            <w:gridSpan w:val="2"/>
            <w:tcBorders>
              <w:bottom w:val="dashed" w:sz="4" w:space="0" w:color="000000"/>
            </w:tcBorders>
          </w:tcPr>
          <w:p w:rsidR="00A72EFD" w:rsidRDefault="00774495">
            <w:pPr>
              <w:jc w:val="both"/>
            </w:pPr>
            <w:r>
              <w:rPr>
                <w:b/>
              </w:rPr>
              <w:t xml:space="preserve">Teaching contents: </w:t>
            </w:r>
            <w:r>
              <w:rPr>
                <w:i/>
              </w:rPr>
              <w:t>(3)</w:t>
            </w:r>
          </w:p>
          <w:p w:rsidR="00A72EFD" w:rsidRDefault="00774495">
            <w:pPr>
              <w:numPr>
                <w:ilvl w:val="0"/>
                <w:numId w:val="19"/>
              </w:numPr>
              <w:ind w:left="823" w:hanging="555"/>
              <w:jc w:val="both"/>
            </w:pPr>
            <w:r>
              <w:t>Dispersion-induced limitaions</w:t>
            </w:r>
          </w:p>
          <w:p w:rsidR="00A72EFD" w:rsidRDefault="00774495">
            <w:pPr>
              <w:numPr>
                <w:ilvl w:val="0"/>
                <w:numId w:val="19"/>
              </w:numPr>
              <w:ind w:left="823" w:hanging="555"/>
              <w:jc w:val="both"/>
            </w:pPr>
            <w:r>
              <w:t>Fiber losses</w:t>
            </w:r>
          </w:p>
          <w:p w:rsidR="00A72EFD" w:rsidRDefault="00774495">
            <w:pPr>
              <w:jc w:val="both"/>
            </w:pPr>
            <w:r>
              <w:rPr>
                <w:b/>
              </w:rPr>
              <w:t>Teaching methods</w:t>
            </w:r>
            <w:r>
              <w:t>:</w:t>
            </w:r>
          </w:p>
          <w:p w:rsidR="00A72EFD" w:rsidRDefault="00774495">
            <w:pPr>
              <w:numPr>
                <w:ilvl w:val="0"/>
                <w:numId w:val="21"/>
              </w:numPr>
              <w:ind w:left="426" w:hanging="284"/>
            </w:pPr>
            <w:r>
              <w:t>Theoretical lectures</w:t>
            </w:r>
          </w:p>
          <w:p w:rsidR="00A72EFD" w:rsidRDefault="00774495">
            <w:pPr>
              <w:numPr>
                <w:ilvl w:val="0"/>
                <w:numId w:val="21"/>
              </w:numPr>
              <w:ind w:left="426" w:hanging="284"/>
            </w:pPr>
            <w:r>
              <w:t>Questions and discussion</w:t>
            </w:r>
          </w:p>
        </w:tc>
        <w:tc>
          <w:tcPr>
            <w:tcW w:w="1412" w:type="dxa"/>
            <w:vMerge w:val="restart"/>
          </w:tcPr>
          <w:p w:rsidR="00A72EFD" w:rsidRDefault="00774495">
            <w:pPr>
              <w:rPr>
                <w:color w:val="00B050"/>
              </w:rPr>
            </w:pPr>
            <w:r>
              <w:t>G1.3, G2.1</w:t>
            </w:r>
          </w:p>
        </w:tc>
      </w:tr>
      <w:tr w:rsidR="00A72EFD">
        <w:trPr>
          <w:trHeight w:val="20"/>
        </w:trPr>
        <w:tc>
          <w:tcPr>
            <w:tcW w:w="800" w:type="dxa"/>
            <w:vMerge/>
            <w:vAlign w:val="center"/>
          </w:tcPr>
          <w:p w:rsidR="00A72EFD" w:rsidRDefault="00A72EFD">
            <w:pPr>
              <w:jc w:val="center"/>
            </w:pPr>
          </w:p>
        </w:tc>
        <w:tc>
          <w:tcPr>
            <w:tcW w:w="7331" w:type="dxa"/>
            <w:gridSpan w:val="2"/>
            <w:tcBorders>
              <w:top w:val="dashed" w:sz="4" w:space="0" w:color="000000"/>
            </w:tcBorders>
          </w:tcPr>
          <w:p w:rsidR="00A72EFD" w:rsidRDefault="00774495">
            <w:pPr>
              <w:jc w:val="both"/>
            </w:pPr>
            <w:r>
              <w:rPr>
                <w:b/>
              </w:rPr>
              <w:t>Self-study contents</w:t>
            </w:r>
            <w:r>
              <w:t>:</w:t>
            </w:r>
            <w:r>
              <w:rPr>
                <w:i/>
              </w:rPr>
              <w:t xml:space="preserve"> (6)</w:t>
            </w:r>
          </w:p>
          <w:p w:rsidR="00A72EFD" w:rsidRDefault="00774495">
            <w:pPr>
              <w:numPr>
                <w:ilvl w:val="0"/>
                <w:numId w:val="19"/>
              </w:numPr>
              <w:ind w:hanging="1214"/>
              <w:jc w:val="both"/>
            </w:pPr>
            <w:r>
              <w:t>Nonlinear optical effects</w:t>
            </w:r>
          </w:p>
        </w:tc>
        <w:tc>
          <w:tcPr>
            <w:tcW w:w="1412" w:type="dxa"/>
            <w:vMerge/>
          </w:tcPr>
          <w:p w:rsidR="00A72EFD" w:rsidRDefault="00A72EFD">
            <w:pPr>
              <w:jc w:val="center"/>
            </w:pPr>
          </w:p>
        </w:tc>
      </w:tr>
      <w:tr w:rsidR="00A72EFD">
        <w:trPr>
          <w:trHeight w:val="20"/>
        </w:trPr>
        <w:tc>
          <w:tcPr>
            <w:tcW w:w="800" w:type="dxa"/>
            <w:vMerge w:val="restart"/>
            <w:vAlign w:val="center"/>
          </w:tcPr>
          <w:p w:rsidR="00A72EFD" w:rsidRDefault="00774495">
            <w:pPr>
              <w:jc w:val="center"/>
            </w:pPr>
            <w:r>
              <w:t>4</w:t>
            </w:r>
          </w:p>
        </w:tc>
        <w:tc>
          <w:tcPr>
            <w:tcW w:w="8743" w:type="dxa"/>
            <w:gridSpan w:val="3"/>
            <w:vAlign w:val="center"/>
          </w:tcPr>
          <w:p w:rsidR="00A72EFD" w:rsidRDefault="00774495">
            <w:pPr>
              <w:jc w:val="center"/>
            </w:pPr>
            <w:r>
              <w:rPr>
                <w:b/>
                <w:i/>
              </w:rPr>
              <w:t xml:space="preserve">Chapter 3. Optical Transmitters </w:t>
            </w:r>
            <w:r>
              <w:rPr>
                <w:i/>
                <w:sz w:val="26"/>
                <w:szCs w:val="26"/>
              </w:rPr>
              <w:t>(3/0/6)</w:t>
            </w:r>
          </w:p>
        </w:tc>
      </w:tr>
      <w:tr w:rsidR="00A72EFD">
        <w:trPr>
          <w:trHeight w:val="20"/>
        </w:trPr>
        <w:tc>
          <w:tcPr>
            <w:tcW w:w="800" w:type="dxa"/>
            <w:vMerge/>
            <w:vAlign w:val="center"/>
          </w:tcPr>
          <w:p w:rsidR="00A72EFD" w:rsidRDefault="00A72EFD">
            <w:pPr>
              <w:jc w:val="center"/>
            </w:pPr>
          </w:p>
        </w:tc>
        <w:tc>
          <w:tcPr>
            <w:tcW w:w="7331" w:type="dxa"/>
            <w:gridSpan w:val="2"/>
            <w:vAlign w:val="center"/>
          </w:tcPr>
          <w:p w:rsidR="00A72EFD" w:rsidRDefault="00774495">
            <w:pPr>
              <w:jc w:val="both"/>
            </w:pPr>
            <w:r>
              <w:rPr>
                <w:b/>
              </w:rPr>
              <w:t xml:space="preserve">Teaching contents: </w:t>
            </w:r>
            <w:r>
              <w:rPr>
                <w:i/>
              </w:rPr>
              <w:t>(3)</w:t>
            </w:r>
          </w:p>
          <w:p w:rsidR="00A72EFD" w:rsidRDefault="00774495">
            <w:pPr>
              <w:numPr>
                <w:ilvl w:val="1"/>
                <w:numId w:val="8"/>
              </w:numPr>
              <w:ind w:left="758" w:hanging="540"/>
              <w:jc w:val="both"/>
            </w:pPr>
            <w:r>
              <w:t>Basic concepts</w:t>
            </w:r>
          </w:p>
          <w:p w:rsidR="00A72EFD" w:rsidRDefault="00774495">
            <w:pPr>
              <w:numPr>
                <w:ilvl w:val="1"/>
                <w:numId w:val="8"/>
              </w:numPr>
              <w:ind w:left="758" w:hanging="540"/>
              <w:jc w:val="both"/>
            </w:pPr>
            <w:r>
              <w:t>Light emitting diodes</w:t>
            </w:r>
          </w:p>
          <w:p w:rsidR="00A72EFD" w:rsidRDefault="00774495">
            <w:pPr>
              <w:jc w:val="both"/>
            </w:pPr>
            <w:r>
              <w:rPr>
                <w:b/>
              </w:rPr>
              <w:t>Teaching methods</w:t>
            </w:r>
            <w:r>
              <w:t>:</w:t>
            </w:r>
          </w:p>
          <w:p w:rsidR="00A72EFD" w:rsidRDefault="00774495">
            <w:pPr>
              <w:numPr>
                <w:ilvl w:val="0"/>
                <w:numId w:val="21"/>
              </w:numPr>
              <w:ind w:left="426" w:hanging="284"/>
            </w:pPr>
            <w:r>
              <w:t>Theoretical lectures</w:t>
            </w:r>
          </w:p>
          <w:p w:rsidR="00A72EFD" w:rsidRDefault="00774495">
            <w:pPr>
              <w:numPr>
                <w:ilvl w:val="0"/>
                <w:numId w:val="21"/>
              </w:numPr>
              <w:ind w:left="426" w:hanging="284"/>
            </w:pPr>
            <w:r>
              <w:t>Questions and discussion</w:t>
            </w:r>
          </w:p>
        </w:tc>
        <w:tc>
          <w:tcPr>
            <w:tcW w:w="1412" w:type="dxa"/>
            <w:vMerge w:val="restart"/>
          </w:tcPr>
          <w:p w:rsidR="00A72EFD" w:rsidRDefault="00774495">
            <w:pPr>
              <w:rPr>
                <w:color w:val="00B050"/>
              </w:rPr>
            </w:pPr>
            <w:r>
              <w:t>G1.4, G1.5,  G2.1, G2.4</w:t>
            </w:r>
          </w:p>
        </w:tc>
      </w:tr>
      <w:tr w:rsidR="00A72EFD">
        <w:trPr>
          <w:trHeight w:val="20"/>
        </w:trPr>
        <w:tc>
          <w:tcPr>
            <w:tcW w:w="800" w:type="dxa"/>
            <w:vMerge/>
            <w:vAlign w:val="center"/>
          </w:tcPr>
          <w:p w:rsidR="00A72EFD" w:rsidRDefault="00A72EFD">
            <w:pPr>
              <w:jc w:val="center"/>
            </w:pPr>
          </w:p>
        </w:tc>
        <w:tc>
          <w:tcPr>
            <w:tcW w:w="7331" w:type="dxa"/>
            <w:gridSpan w:val="2"/>
            <w:vAlign w:val="center"/>
          </w:tcPr>
          <w:p w:rsidR="00A72EFD" w:rsidRDefault="00774495">
            <w:pPr>
              <w:jc w:val="both"/>
            </w:pPr>
            <w:r>
              <w:rPr>
                <w:b/>
              </w:rPr>
              <w:t>Self-study contents</w:t>
            </w:r>
            <w:r>
              <w:t>:</w:t>
            </w:r>
            <w:r>
              <w:rPr>
                <w:i/>
              </w:rPr>
              <w:t xml:space="preserve"> (6)</w:t>
            </w:r>
          </w:p>
          <w:p w:rsidR="00A72EFD" w:rsidRDefault="00774495">
            <w:pPr>
              <w:numPr>
                <w:ilvl w:val="1"/>
                <w:numId w:val="8"/>
              </w:numPr>
              <w:ind w:left="758" w:hanging="540"/>
              <w:jc w:val="both"/>
            </w:pPr>
            <w:r>
              <w:lastRenderedPageBreak/>
              <w:t>Control of longitudinal modes</w:t>
            </w:r>
          </w:p>
        </w:tc>
        <w:tc>
          <w:tcPr>
            <w:tcW w:w="1412" w:type="dxa"/>
            <w:vMerge/>
          </w:tcPr>
          <w:p w:rsidR="00A72EFD" w:rsidRDefault="00A72EFD">
            <w:pPr>
              <w:jc w:val="center"/>
            </w:pPr>
          </w:p>
        </w:tc>
      </w:tr>
      <w:tr w:rsidR="00A72EFD">
        <w:trPr>
          <w:trHeight w:val="20"/>
        </w:trPr>
        <w:tc>
          <w:tcPr>
            <w:tcW w:w="800" w:type="dxa"/>
            <w:vMerge w:val="restart"/>
            <w:vAlign w:val="center"/>
          </w:tcPr>
          <w:p w:rsidR="00A72EFD" w:rsidRDefault="00774495">
            <w:pPr>
              <w:jc w:val="center"/>
            </w:pPr>
            <w:r>
              <w:lastRenderedPageBreak/>
              <w:t>5</w:t>
            </w:r>
          </w:p>
        </w:tc>
        <w:tc>
          <w:tcPr>
            <w:tcW w:w="8743" w:type="dxa"/>
            <w:gridSpan w:val="3"/>
            <w:vAlign w:val="center"/>
          </w:tcPr>
          <w:p w:rsidR="00A72EFD" w:rsidRDefault="00774495">
            <w:pPr>
              <w:jc w:val="center"/>
            </w:pPr>
            <w:r>
              <w:rPr>
                <w:b/>
                <w:i/>
              </w:rPr>
              <w:t xml:space="preserve">Chapter 3. Optical Transmitters (cont.) </w:t>
            </w:r>
            <w:r>
              <w:rPr>
                <w:i/>
                <w:sz w:val="26"/>
                <w:szCs w:val="26"/>
              </w:rPr>
              <w:t>(3/0/6)</w:t>
            </w:r>
          </w:p>
        </w:tc>
      </w:tr>
      <w:tr w:rsidR="00A72EFD">
        <w:trPr>
          <w:trHeight w:val="20"/>
        </w:trPr>
        <w:tc>
          <w:tcPr>
            <w:tcW w:w="800" w:type="dxa"/>
            <w:vMerge/>
            <w:vAlign w:val="center"/>
          </w:tcPr>
          <w:p w:rsidR="00A72EFD" w:rsidRDefault="00A72EFD">
            <w:pPr>
              <w:jc w:val="center"/>
            </w:pPr>
          </w:p>
        </w:tc>
        <w:tc>
          <w:tcPr>
            <w:tcW w:w="7331" w:type="dxa"/>
            <w:gridSpan w:val="2"/>
            <w:tcBorders>
              <w:bottom w:val="dashed" w:sz="4" w:space="0" w:color="000000"/>
            </w:tcBorders>
            <w:vAlign w:val="center"/>
          </w:tcPr>
          <w:p w:rsidR="00A72EFD" w:rsidRDefault="00774495">
            <w:pPr>
              <w:jc w:val="both"/>
            </w:pPr>
            <w:r>
              <w:rPr>
                <w:b/>
              </w:rPr>
              <w:t xml:space="preserve">Teaching contents: </w:t>
            </w:r>
            <w:r>
              <w:rPr>
                <w:i/>
              </w:rPr>
              <w:t>(3)</w:t>
            </w:r>
          </w:p>
          <w:p w:rsidR="00A72EFD" w:rsidRDefault="00774495">
            <w:pPr>
              <w:numPr>
                <w:ilvl w:val="0"/>
                <w:numId w:val="4"/>
              </w:numPr>
              <w:ind w:left="823" w:hanging="555"/>
              <w:jc w:val="both"/>
            </w:pPr>
            <w:r>
              <w:t>Semiconductor Lasers</w:t>
            </w:r>
          </w:p>
          <w:p w:rsidR="00A72EFD" w:rsidRDefault="00774495">
            <w:pPr>
              <w:numPr>
                <w:ilvl w:val="0"/>
                <w:numId w:val="4"/>
              </w:numPr>
              <w:ind w:left="823" w:hanging="555"/>
              <w:jc w:val="both"/>
            </w:pPr>
            <w:r>
              <w:t>Laser characteristics</w:t>
            </w:r>
          </w:p>
          <w:p w:rsidR="00A72EFD" w:rsidRDefault="00774495">
            <w:pPr>
              <w:jc w:val="both"/>
            </w:pPr>
            <w:r>
              <w:rPr>
                <w:b/>
              </w:rPr>
              <w:t>Teaching methods</w:t>
            </w:r>
            <w:r>
              <w:t>:</w:t>
            </w:r>
          </w:p>
          <w:p w:rsidR="00A72EFD" w:rsidRDefault="00774495">
            <w:pPr>
              <w:numPr>
                <w:ilvl w:val="0"/>
                <w:numId w:val="21"/>
              </w:numPr>
              <w:ind w:left="426" w:hanging="284"/>
            </w:pPr>
            <w:r>
              <w:t>Theoretical lectures</w:t>
            </w:r>
          </w:p>
          <w:p w:rsidR="00A72EFD" w:rsidRDefault="00774495">
            <w:pPr>
              <w:numPr>
                <w:ilvl w:val="0"/>
                <w:numId w:val="21"/>
              </w:numPr>
              <w:ind w:left="426" w:hanging="284"/>
            </w:pPr>
            <w:r>
              <w:t>Questions and discussion</w:t>
            </w:r>
          </w:p>
        </w:tc>
        <w:tc>
          <w:tcPr>
            <w:tcW w:w="1412" w:type="dxa"/>
            <w:vMerge w:val="restart"/>
          </w:tcPr>
          <w:p w:rsidR="00A72EFD" w:rsidRDefault="00774495">
            <w:pPr>
              <w:rPr>
                <w:color w:val="00B050"/>
              </w:rPr>
            </w:pPr>
            <w:r>
              <w:t>G1.4, G1.5,  G2.2, G4.3</w:t>
            </w:r>
          </w:p>
        </w:tc>
      </w:tr>
      <w:tr w:rsidR="00A72EFD">
        <w:trPr>
          <w:trHeight w:val="20"/>
        </w:trPr>
        <w:tc>
          <w:tcPr>
            <w:tcW w:w="800" w:type="dxa"/>
            <w:vMerge/>
            <w:vAlign w:val="center"/>
          </w:tcPr>
          <w:p w:rsidR="00A72EFD" w:rsidRDefault="00A72EFD">
            <w:pPr>
              <w:jc w:val="center"/>
            </w:pPr>
          </w:p>
        </w:tc>
        <w:tc>
          <w:tcPr>
            <w:tcW w:w="7331" w:type="dxa"/>
            <w:gridSpan w:val="2"/>
            <w:tcBorders>
              <w:top w:val="dashed" w:sz="4" w:space="0" w:color="000000"/>
            </w:tcBorders>
            <w:vAlign w:val="center"/>
          </w:tcPr>
          <w:p w:rsidR="00A72EFD" w:rsidRDefault="00774495">
            <w:pPr>
              <w:jc w:val="both"/>
            </w:pPr>
            <w:r>
              <w:rPr>
                <w:b/>
              </w:rPr>
              <w:t>Self-study contents</w:t>
            </w:r>
            <w:r>
              <w:t>:</w:t>
            </w:r>
            <w:r>
              <w:rPr>
                <w:i/>
              </w:rPr>
              <w:t xml:space="preserve"> (6)</w:t>
            </w:r>
          </w:p>
          <w:p w:rsidR="00A72EFD" w:rsidRDefault="00774495">
            <w:pPr>
              <w:numPr>
                <w:ilvl w:val="0"/>
                <w:numId w:val="4"/>
              </w:numPr>
              <w:ind w:left="823" w:hanging="555"/>
              <w:jc w:val="both"/>
            </w:pPr>
            <w:r>
              <w:t>Transmitter design</w:t>
            </w:r>
          </w:p>
        </w:tc>
        <w:tc>
          <w:tcPr>
            <w:tcW w:w="1412" w:type="dxa"/>
            <w:vMerge/>
          </w:tcPr>
          <w:p w:rsidR="00A72EFD" w:rsidRDefault="00A72EFD">
            <w:pPr>
              <w:jc w:val="center"/>
            </w:pPr>
          </w:p>
        </w:tc>
      </w:tr>
      <w:tr w:rsidR="00A72EFD">
        <w:trPr>
          <w:trHeight w:val="20"/>
        </w:trPr>
        <w:tc>
          <w:tcPr>
            <w:tcW w:w="800" w:type="dxa"/>
            <w:vMerge w:val="restart"/>
            <w:vAlign w:val="center"/>
          </w:tcPr>
          <w:p w:rsidR="00A72EFD" w:rsidRDefault="00774495">
            <w:pPr>
              <w:jc w:val="center"/>
            </w:pPr>
            <w:r>
              <w:t>6</w:t>
            </w:r>
          </w:p>
        </w:tc>
        <w:tc>
          <w:tcPr>
            <w:tcW w:w="8743" w:type="dxa"/>
            <w:gridSpan w:val="3"/>
            <w:vAlign w:val="center"/>
          </w:tcPr>
          <w:p w:rsidR="00A72EFD" w:rsidRDefault="00774495">
            <w:pPr>
              <w:jc w:val="center"/>
            </w:pPr>
            <w:r>
              <w:rPr>
                <w:b/>
                <w:i/>
              </w:rPr>
              <w:t>Chapter 4:</w:t>
            </w:r>
            <w:r>
              <w:rPr>
                <w:b/>
              </w:rPr>
              <w:t xml:space="preserve"> Optical Receivers </w:t>
            </w:r>
            <w:r>
              <w:rPr>
                <w:i/>
                <w:sz w:val="26"/>
                <w:szCs w:val="26"/>
              </w:rPr>
              <w:t>(3/0/6)</w:t>
            </w:r>
          </w:p>
        </w:tc>
      </w:tr>
      <w:tr w:rsidR="00A72EFD">
        <w:trPr>
          <w:trHeight w:val="20"/>
        </w:trPr>
        <w:tc>
          <w:tcPr>
            <w:tcW w:w="800" w:type="dxa"/>
            <w:vMerge/>
            <w:vAlign w:val="center"/>
          </w:tcPr>
          <w:p w:rsidR="00A72EFD" w:rsidRDefault="00A72EFD">
            <w:pPr>
              <w:jc w:val="center"/>
            </w:pPr>
          </w:p>
        </w:tc>
        <w:tc>
          <w:tcPr>
            <w:tcW w:w="7331" w:type="dxa"/>
            <w:gridSpan w:val="2"/>
            <w:tcBorders>
              <w:bottom w:val="dashed" w:sz="4" w:space="0" w:color="000000"/>
            </w:tcBorders>
            <w:vAlign w:val="center"/>
          </w:tcPr>
          <w:p w:rsidR="00A72EFD" w:rsidRDefault="00774495">
            <w:pPr>
              <w:jc w:val="both"/>
            </w:pPr>
            <w:r>
              <w:rPr>
                <w:b/>
              </w:rPr>
              <w:t xml:space="preserve">Teaching contents: </w:t>
            </w:r>
            <w:r>
              <w:rPr>
                <w:i/>
              </w:rPr>
              <w:t>(3)</w:t>
            </w:r>
          </w:p>
          <w:p w:rsidR="00A72EFD" w:rsidRDefault="00774495">
            <w:pPr>
              <w:numPr>
                <w:ilvl w:val="0"/>
                <w:numId w:val="1"/>
              </w:numPr>
              <w:ind w:left="758" w:hanging="540"/>
            </w:pPr>
            <w:r>
              <w:t>Basic concepts</w:t>
            </w:r>
          </w:p>
          <w:p w:rsidR="00A72EFD" w:rsidRDefault="00774495">
            <w:pPr>
              <w:numPr>
                <w:ilvl w:val="0"/>
                <w:numId w:val="1"/>
              </w:numPr>
              <w:ind w:left="758" w:hanging="540"/>
            </w:pPr>
            <w:r>
              <w:t>Common photodectectors</w:t>
            </w:r>
          </w:p>
          <w:p w:rsidR="00A72EFD" w:rsidRDefault="00774495">
            <w:pPr>
              <w:jc w:val="both"/>
            </w:pPr>
            <w:r>
              <w:rPr>
                <w:b/>
              </w:rPr>
              <w:t>Teaching methods</w:t>
            </w:r>
            <w:r>
              <w:t>:</w:t>
            </w:r>
          </w:p>
          <w:p w:rsidR="00A72EFD" w:rsidRDefault="00774495">
            <w:pPr>
              <w:numPr>
                <w:ilvl w:val="0"/>
                <w:numId w:val="21"/>
              </w:numPr>
              <w:ind w:left="426" w:hanging="284"/>
            </w:pPr>
            <w:r>
              <w:t>Theoretical lectures</w:t>
            </w:r>
          </w:p>
          <w:p w:rsidR="00A72EFD" w:rsidRDefault="00774495">
            <w:pPr>
              <w:numPr>
                <w:ilvl w:val="0"/>
                <w:numId w:val="21"/>
              </w:numPr>
              <w:ind w:left="426" w:hanging="284"/>
            </w:pPr>
            <w:r>
              <w:t>Questions and discussion</w:t>
            </w:r>
          </w:p>
        </w:tc>
        <w:tc>
          <w:tcPr>
            <w:tcW w:w="1412" w:type="dxa"/>
            <w:vMerge w:val="restart"/>
          </w:tcPr>
          <w:p w:rsidR="00A72EFD" w:rsidRDefault="00774495">
            <w:pPr>
              <w:rPr>
                <w:color w:val="00B050"/>
              </w:rPr>
            </w:pPr>
            <w:r>
              <w:t>G1.5, G2.2,  G2.3, 3.1, 5.1</w:t>
            </w:r>
          </w:p>
        </w:tc>
      </w:tr>
      <w:tr w:rsidR="00A72EFD">
        <w:trPr>
          <w:trHeight w:val="20"/>
        </w:trPr>
        <w:tc>
          <w:tcPr>
            <w:tcW w:w="800" w:type="dxa"/>
            <w:vMerge/>
            <w:vAlign w:val="center"/>
          </w:tcPr>
          <w:p w:rsidR="00A72EFD" w:rsidRDefault="00A72EFD">
            <w:pPr>
              <w:jc w:val="center"/>
            </w:pPr>
          </w:p>
        </w:tc>
        <w:tc>
          <w:tcPr>
            <w:tcW w:w="7331" w:type="dxa"/>
            <w:gridSpan w:val="2"/>
            <w:tcBorders>
              <w:top w:val="dashed" w:sz="4" w:space="0" w:color="000000"/>
            </w:tcBorders>
            <w:vAlign w:val="center"/>
          </w:tcPr>
          <w:p w:rsidR="00A72EFD" w:rsidRDefault="00774495">
            <w:pPr>
              <w:jc w:val="both"/>
            </w:pPr>
            <w:r>
              <w:rPr>
                <w:b/>
              </w:rPr>
              <w:t>Self-study contents</w:t>
            </w:r>
            <w:r>
              <w:t>:</w:t>
            </w:r>
            <w:r>
              <w:rPr>
                <w:i/>
              </w:rPr>
              <w:t xml:space="preserve"> (6)</w:t>
            </w:r>
          </w:p>
          <w:p w:rsidR="00A72EFD" w:rsidRDefault="00774495">
            <w:pPr>
              <w:numPr>
                <w:ilvl w:val="0"/>
                <w:numId w:val="1"/>
              </w:numPr>
              <w:ind w:left="758" w:hanging="540"/>
              <w:jc w:val="both"/>
            </w:pPr>
            <w:r>
              <w:t>Receiver design</w:t>
            </w:r>
          </w:p>
        </w:tc>
        <w:tc>
          <w:tcPr>
            <w:tcW w:w="1412" w:type="dxa"/>
            <w:vMerge/>
          </w:tcPr>
          <w:p w:rsidR="00A72EFD" w:rsidRDefault="00A72EFD">
            <w:pPr>
              <w:jc w:val="center"/>
            </w:pPr>
          </w:p>
        </w:tc>
      </w:tr>
      <w:tr w:rsidR="00A72EFD">
        <w:trPr>
          <w:trHeight w:val="20"/>
        </w:trPr>
        <w:tc>
          <w:tcPr>
            <w:tcW w:w="800" w:type="dxa"/>
            <w:vMerge w:val="restart"/>
            <w:vAlign w:val="center"/>
          </w:tcPr>
          <w:p w:rsidR="00A72EFD" w:rsidRDefault="00774495">
            <w:pPr>
              <w:jc w:val="center"/>
            </w:pPr>
            <w:r>
              <w:t>7</w:t>
            </w:r>
          </w:p>
        </w:tc>
        <w:tc>
          <w:tcPr>
            <w:tcW w:w="8743" w:type="dxa"/>
            <w:gridSpan w:val="3"/>
            <w:vAlign w:val="center"/>
          </w:tcPr>
          <w:p w:rsidR="00A72EFD" w:rsidRDefault="00774495">
            <w:pPr>
              <w:jc w:val="center"/>
            </w:pPr>
            <w:r>
              <w:rPr>
                <w:b/>
                <w:i/>
              </w:rPr>
              <w:t xml:space="preserve">Chapter 4: </w:t>
            </w:r>
            <w:r>
              <w:rPr>
                <w:b/>
              </w:rPr>
              <w:t xml:space="preserve">Optical Receivers (cont.) </w:t>
            </w:r>
            <w:r>
              <w:rPr>
                <w:i/>
                <w:sz w:val="26"/>
                <w:szCs w:val="26"/>
              </w:rPr>
              <w:t>(3/0/6)</w:t>
            </w:r>
          </w:p>
        </w:tc>
      </w:tr>
      <w:tr w:rsidR="00A72EFD">
        <w:trPr>
          <w:trHeight w:val="20"/>
        </w:trPr>
        <w:tc>
          <w:tcPr>
            <w:tcW w:w="800" w:type="dxa"/>
            <w:vMerge/>
            <w:vAlign w:val="center"/>
          </w:tcPr>
          <w:p w:rsidR="00A72EFD" w:rsidRDefault="00A72EFD">
            <w:pPr>
              <w:jc w:val="center"/>
            </w:pPr>
          </w:p>
        </w:tc>
        <w:tc>
          <w:tcPr>
            <w:tcW w:w="7331" w:type="dxa"/>
            <w:gridSpan w:val="2"/>
            <w:tcBorders>
              <w:bottom w:val="dashed" w:sz="4" w:space="0" w:color="000000"/>
            </w:tcBorders>
            <w:vAlign w:val="center"/>
          </w:tcPr>
          <w:p w:rsidR="00A72EFD" w:rsidRDefault="00774495">
            <w:pPr>
              <w:jc w:val="both"/>
            </w:pPr>
            <w:r>
              <w:rPr>
                <w:b/>
              </w:rPr>
              <w:t xml:space="preserve">Teaching contents: </w:t>
            </w:r>
            <w:r>
              <w:rPr>
                <w:i/>
              </w:rPr>
              <w:t>(3)</w:t>
            </w:r>
          </w:p>
          <w:p w:rsidR="00A72EFD" w:rsidRDefault="00774495">
            <w:pPr>
              <w:numPr>
                <w:ilvl w:val="0"/>
                <w:numId w:val="16"/>
              </w:numPr>
              <w:ind w:hanging="854"/>
              <w:jc w:val="both"/>
            </w:pPr>
            <w:r>
              <w:t>Receiver noise</w:t>
            </w:r>
          </w:p>
          <w:p w:rsidR="00A72EFD" w:rsidRDefault="00774495">
            <w:pPr>
              <w:numPr>
                <w:ilvl w:val="0"/>
                <w:numId w:val="16"/>
              </w:numPr>
              <w:ind w:hanging="854"/>
              <w:jc w:val="both"/>
            </w:pPr>
            <w:r>
              <w:t>Receiver sensitivity</w:t>
            </w:r>
          </w:p>
          <w:p w:rsidR="00A72EFD" w:rsidRDefault="00774495">
            <w:pPr>
              <w:jc w:val="both"/>
            </w:pPr>
            <w:r>
              <w:rPr>
                <w:b/>
              </w:rPr>
              <w:t>Teaching methods</w:t>
            </w:r>
            <w:r>
              <w:t>:</w:t>
            </w:r>
          </w:p>
          <w:p w:rsidR="00A72EFD" w:rsidRDefault="00774495">
            <w:pPr>
              <w:numPr>
                <w:ilvl w:val="0"/>
                <w:numId w:val="21"/>
              </w:numPr>
              <w:ind w:left="426" w:hanging="284"/>
            </w:pPr>
            <w:r>
              <w:t>Theoretical lectures</w:t>
            </w:r>
          </w:p>
          <w:p w:rsidR="00A72EFD" w:rsidRDefault="00774495">
            <w:pPr>
              <w:numPr>
                <w:ilvl w:val="0"/>
                <w:numId w:val="21"/>
              </w:numPr>
              <w:ind w:left="426" w:hanging="284"/>
            </w:pPr>
            <w:r>
              <w:t>Questions and discussion</w:t>
            </w:r>
          </w:p>
        </w:tc>
        <w:tc>
          <w:tcPr>
            <w:tcW w:w="1412" w:type="dxa"/>
            <w:vMerge w:val="restart"/>
          </w:tcPr>
          <w:p w:rsidR="00A72EFD" w:rsidRDefault="00774495">
            <w:pPr>
              <w:rPr>
                <w:color w:val="00B050"/>
              </w:rPr>
            </w:pPr>
            <w:r>
              <w:t>G2.2, G3.1, G5.1</w:t>
            </w:r>
          </w:p>
        </w:tc>
      </w:tr>
      <w:tr w:rsidR="00A72EFD">
        <w:trPr>
          <w:trHeight w:val="20"/>
        </w:trPr>
        <w:tc>
          <w:tcPr>
            <w:tcW w:w="800" w:type="dxa"/>
            <w:vMerge/>
            <w:vAlign w:val="center"/>
          </w:tcPr>
          <w:p w:rsidR="00A72EFD" w:rsidRDefault="00A72EFD">
            <w:pPr>
              <w:jc w:val="center"/>
            </w:pPr>
          </w:p>
        </w:tc>
        <w:tc>
          <w:tcPr>
            <w:tcW w:w="7331" w:type="dxa"/>
            <w:gridSpan w:val="2"/>
            <w:tcBorders>
              <w:top w:val="dashed" w:sz="4" w:space="0" w:color="000000"/>
            </w:tcBorders>
            <w:vAlign w:val="center"/>
          </w:tcPr>
          <w:p w:rsidR="00A72EFD" w:rsidRDefault="00774495">
            <w:pPr>
              <w:jc w:val="both"/>
            </w:pPr>
            <w:r>
              <w:rPr>
                <w:b/>
              </w:rPr>
              <w:t>Self-study contents</w:t>
            </w:r>
            <w:r>
              <w:t>:</w:t>
            </w:r>
            <w:r>
              <w:rPr>
                <w:i/>
              </w:rPr>
              <w:t xml:space="preserve"> (6)</w:t>
            </w:r>
          </w:p>
          <w:p w:rsidR="00A72EFD" w:rsidRDefault="00774495">
            <w:pPr>
              <w:numPr>
                <w:ilvl w:val="0"/>
                <w:numId w:val="16"/>
              </w:numPr>
              <w:ind w:hanging="854"/>
              <w:jc w:val="both"/>
            </w:pPr>
            <w:r>
              <w:t>Sensitivity degradation</w:t>
            </w:r>
          </w:p>
        </w:tc>
        <w:tc>
          <w:tcPr>
            <w:tcW w:w="1412" w:type="dxa"/>
            <w:vMerge/>
          </w:tcPr>
          <w:p w:rsidR="00A72EFD" w:rsidRDefault="00A72EFD">
            <w:pPr>
              <w:jc w:val="center"/>
            </w:pPr>
          </w:p>
        </w:tc>
      </w:tr>
      <w:tr w:rsidR="00A72EFD">
        <w:trPr>
          <w:trHeight w:val="20"/>
        </w:trPr>
        <w:tc>
          <w:tcPr>
            <w:tcW w:w="800" w:type="dxa"/>
            <w:vMerge w:val="restart"/>
            <w:vAlign w:val="center"/>
          </w:tcPr>
          <w:p w:rsidR="00A72EFD" w:rsidRDefault="00774495">
            <w:pPr>
              <w:jc w:val="center"/>
            </w:pPr>
            <w:r>
              <w:t>8</w:t>
            </w:r>
          </w:p>
        </w:tc>
        <w:tc>
          <w:tcPr>
            <w:tcW w:w="8743" w:type="dxa"/>
            <w:gridSpan w:val="3"/>
            <w:vAlign w:val="center"/>
          </w:tcPr>
          <w:p w:rsidR="00A72EFD" w:rsidRDefault="00774495">
            <w:pPr>
              <w:jc w:val="center"/>
            </w:pPr>
            <w:r>
              <w:rPr>
                <w:b/>
                <w:i/>
              </w:rPr>
              <w:t>Chapter 5: Lightwave Systems</w:t>
            </w:r>
            <w:r>
              <w:rPr>
                <w:b/>
              </w:rPr>
              <w:t xml:space="preserve"> </w:t>
            </w:r>
            <w:r>
              <w:rPr>
                <w:i/>
                <w:sz w:val="26"/>
                <w:szCs w:val="26"/>
              </w:rPr>
              <w:t>(3/0/6)</w:t>
            </w:r>
          </w:p>
        </w:tc>
      </w:tr>
      <w:tr w:rsidR="00A72EFD">
        <w:trPr>
          <w:trHeight w:val="20"/>
        </w:trPr>
        <w:tc>
          <w:tcPr>
            <w:tcW w:w="800" w:type="dxa"/>
            <w:vMerge/>
            <w:vAlign w:val="center"/>
          </w:tcPr>
          <w:p w:rsidR="00A72EFD" w:rsidRDefault="00A72EFD">
            <w:pPr>
              <w:jc w:val="center"/>
            </w:pPr>
          </w:p>
        </w:tc>
        <w:tc>
          <w:tcPr>
            <w:tcW w:w="7331" w:type="dxa"/>
            <w:gridSpan w:val="2"/>
            <w:tcBorders>
              <w:bottom w:val="dashed" w:sz="4" w:space="0" w:color="000000"/>
            </w:tcBorders>
            <w:vAlign w:val="center"/>
          </w:tcPr>
          <w:p w:rsidR="00A72EFD" w:rsidRDefault="00774495">
            <w:pPr>
              <w:jc w:val="both"/>
            </w:pPr>
            <w:r>
              <w:rPr>
                <w:b/>
              </w:rPr>
              <w:t xml:space="preserve">Teaching contents: </w:t>
            </w:r>
            <w:r>
              <w:rPr>
                <w:i/>
              </w:rPr>
              <w:t>(3)</w:t>
            </w:r>
          </w:p>
          <w:p w:rsidR="00A72EFD" w:rsidRDefault="00774495">
            <w:pPr>
              <w:numPr>
                <w:ilvl w:val="0"/>
                <w:numId w:val="9"/>
              </w:numPr>
              <w:ind w:left="823" w:hanging="555"/>
              <w:jc w:val="both"/>
            </w:pPr>
            <w:r>
              <w:t>System architectures</w:t>
            </w:r>
          </w:p>
          <w:p w:rsidR="00A72EFD" w:rsidRDefault="00774495">
            <w:pPr>
              <w:numPr>
                <w:ilvl w:val="0"/>
                <w:numId w:val="9"/>
              </w:numPr>
              <w:ind w:left="823" w:hanging="555"/>
              <w:jc w:val="both"/>
            </w:pPr>
            <w:r>
              <w:t>Design guidelines</w:t>
            </w:r>
          </w:p>
          <w:p w:rsidR="00A72EFD" w:rsidRDefault="00774495">
            <w:pPr>
              <w:jc w:val="both"/>
            </w:pPr>
            <w:r>
              <w:rPr>
                <w:b/>
              </w:rPr>
              <w:t>Teaching methods</w:t>
            </w:r>
            <w:r>
              <w:t>:</w:t>
            </w:r>
          </w:p>
          <w:p w:rsidR="00A72EFD" w:rsidRDefault="00774495">
            <w:pPr>
              <w:numPr>
                <w:ilvl w:val="0"/>
                <w:numId w:val="21"/>
              </w:numPr>
              <w:ind w:left="426" w:hanging="284"/>
            </w:pPr>
            <w:r>
              <w:t>Theoretical lectures</w:t>
            </w:r>
          </w:p>
          <w:p w:rsidR="00A72EFD" w:rsidRDefault="00774495">
            <w:pPr>
              <w:numPr>
                <w:ilvl w:val="0"/>
                <w:numId w:val="21"/>
              </w:numPr>
              <w:ind w:left="426" w:hanging="284"/>
            </w:pPr>
            <w:r>
              <w:t>Questions and discussion</w:t>
            </w:r>
          </w:p>
        </w:tc>
        <w:tc>
          <w:tcPr>
            <w:tcW w:w="1412" w:type="dxa"/>
            <w:vMerge w:val="restart"/>
          </w:tcPr>
          <w:p w:rsidR="00A72EFD" w:rsidRDefault="00774495">
            <w:pPr>
              <w:rPr>
                <w:color w:val="00B050"/>
              </w:rPr>
            </w:pPr>
            <w:r>
              <w:t>G1.2, G1.4, G1.5, G2.3, G3.1</w:t>
            </w:r>
          </w:p>
        </w:tc>
      </w:tr>
      <w:tr w:rsidR="00A72EFD">
        <w:trPr>
          <w:trHeight w:val="20"/>
        </w:trPr>
        <w:tc>
          <w:tcPr>
            <w:tcW w:w="800" w:type="dxa"/>
            <w:vMerge/>
            <w:vAlign w:val="center"/>
          </w:tcPr>
          <w:p w:rsidR="00A72EFD" w:rsidRDefault="00A72EFD">
            <w:pPr>
              <w:jc w:val="center"/>
            </w:pPr>
          </w:p>
        </w:tc>
        <w:tc>
          <w:tcPr>
            <w:tcW w:w="7331" w:type="dxa"/>
            <w:gridSpan w:val="2"/>
            <w:tcBorders>
              <w:top w:val="dashed" w:sz="4" w:space="0" w:color="000000"/>
            </w:tcBorders>
            <w:vAlign w:val="center"/>
          </w:tcPr>
          <w:p w:rsidR="00A72EFD" w:rsidRDefault="00774495">
            <w:pPr>
              <w:jc w:val="both"/>
            </w:pPr>
            <w:r>
              <w:rPr>
                <w:b/>
              </w:rPr>
              <w:t>Self-study contents</w:t>
            </w:r>
            <w:r>
              <w:t>:</w:t>
            </w:r>
            <w:r>
              <w:rPr>
                <w:i/>
              </w:rPr>
              <w:t xml:space="preserve"> (6)</w:t>
            </w:r>
          </w:p>
          <w:p w:rsidR="00A72EFD" w:rsidRDefault="00774495">
            <w:pPr>
              <w:numPr>
                <w:ilvl w:val="0"/>
                <w:numId w:val="9"/>
              </w:numPr>
              <w:ind w:left="823" w:hanging="555"/>
              <w:jc w:val="both"/>
            </w:pPr>
            <w:r>
              <w:t>Long haul systems</w:t>
            </w:r>
          </w:p>
          <w:p w:rsidR="00A72EFD" w:rsidRDefault="00774495">
            <w:pPr>
              <w:numPr>
                <w:ilvl w:val="0"/>
                <w:numId w:val="9"/>
              </w:numPr>
              <w:ind w:left="823" w:hanging="555"/>
              <w:jc w:val="both"/>
            </w:pPr>
            <w:r>
              <w:t>Sources of power penalty</w:t>
            </w:r>
          </w:p>
        </w:tc>
        <w:tc>
          <w:tcPr>
            <w:tcW w:w="1412" w:type="dxa"/>
            <w:vMerge/>
          </w:tcPr>
          <w:p w:rsidR="00A72EFD" w:rsidRDefault="00A72EFD">
            <w:pPr>
              <w:jc w:val="center"/>
            </w:pPr>
          </w:p>
        </w:tc>
      </w:tr>
      <w:tr w:rsidR="00A72EFD">
        <w:trPr>
          <w:trHeight w:val="20"/>
        </w:trPr>
        <w:tc>
          <w:tcPr>
            <w:tcW w:w="800" w:type="dxa"/>
            <w:vMerge w:val="restart"/>
            <w:vAlign w:val="center"/>
          </w:tcPr>
          <w:p w:rsidR="00A72EFD" w:rsidRDefault="00774495">
            <w:pPr>
              <w:jc w:val="center"/>
            </w:pPr>
            <w:r>
              <w:t>9</w:t>
            </w:r>
          </w:p>
        </w:tc>
        <w:tc>
          <w:tcPr>
            <w:tcW w:w="8743" w:type="dxa"/>
            <w:gridSpan w:val="3"/>
            <w:vAlign w:val="center"/>
          </w:tcPr>
          <w:p w:rsidR="00A72EFD" w:rsidRDefault="00774495">
            <w:pPr>
              <w:jc w:val="center"/>
            </w:pPr>
            <w:r>
              <w:rPr>
                <w:b/>
                <w:i/>
              </w:rPr>
              <w:t>Chapter 6: Optical Amplifiers</w:t>
            </w:r>
            <w:r>
              <w:rPr>
                <w:b/>
              </w:rPr>
              <w:t xml:space="preserve"> </w:t>
            </w:r>
            <w:r>
              <w:rPr>
                <w:i/>
                <w:sz w:val="26"/>
                <w:szCs w:val="26"/>
              </w:rPr>
              <w:t>(3/0/6)</w:t>
            </w:r>
          </w:p>
        </w:tc>
      </w:tr>
      <w:tr w:rsidR="00A72EFD">
        <w:trPr>
          <w:trHeight w:val="20"/>
        </w:trPr>
        <w:tc>
          <w:tcPr>
            <w:tcW w:w="800" w:type="dxa"/>
            <w:vMerge/>
            <w:vAlign w:val="center"/>
          </w:tcPr>
          <w:p w:rsidR="00A72EFD" w:rsidRDefault="00A72EFD">
            <w:pPr>
              <w:jc w:val="center"/>
            </w:pPr>
          </w:p>
        </w:tc>
        <w:tc>
          <w:tcPr>
            <w:tcW w:w="7302" w:type="dxa"/>
            <w:tcBorders>
              <w:bottom w:val="dashed" w:sz="4" w:space="0" w:color="000000"/>
            </w:tcBorders>
            <w:vAlign w:val="center"/>
          </w:tcPr>
          <w:p w:rsidR="00A72EFD" w:rsidRDefault="00774495">
            <w:pPr>
              <w:jc w:val="both"/>
            </w:pPr>
            <w:r>
              <w:rPr>
                <w:b/>
              </w:rPr>
              <w:t xml:space="preserve">Teaching contents: </w:t>
            </w:r>
            <w:r>
              <w:rPr>
                <w:i/>
              </w:rPr>
              <w:t>(3)</w:t>
            </w:r>
          </w:p>
          <w:p w:rsidR="00A72EFD" w:rsidRDefault="00774495">
            <w:pPr>
              <w:numPr>
                <w:ilvl w:val="0"/>
                <w:numId w:val="15"/>
              </w:numPr>
              <w:ind w:left="823" w:hanging="555"/>
              <w:jc w:val="both"/>
            </w:pPr>
            <w:r>
              <w:t>Basic concepts</w:t>
            </w:r>
          </w:p>
          <w:p w:rsidR="00A72EFD" w:rsidRDefault="00774495">
            <w:pPr>
              <w:numPr>
                <w:ilvl w:val="0"/>
                <w:numId w:val="15"/>
              </w:numPr>
              <w:ind w:left="823" w:hanging="555"/>
              <w:jc w:val="both"/>
            </w:pPr>
            <w:r>
              <w:t>Semiconductor optical amplifiers</w:t>
            </w:r>
          </w:p>
          <w:p w:rsidR="00A72EFD" w:rsidRDefault="00774495">
            <w:pPr>
              <w:numPr>
                <w:ilvl w:val="0"/>
                <w:numId w:val="15"/>
              </w:numPr>
              <w:ind w:left="823" w:hanging="555"/>
              <w:jc w:val="both"/>
            </w:pPr>
            <w:r>
              <w:t>Raman amplifiers</w:t>
            </w:r>
          </w:p>
          <w:p w:rsidR="00A72EFD" w:rsidRDefault="00774495">
            <w:pPr>
              <w:jc w:val="both"/>
            </w:pPr>
            <w:r>
              <w:rPr>
                <w:b/>
              </w:rPr>
              <w:t>Teaching methods</w:t>
            </w:r>
            <w:r>
              <w:t>:</w:t>
            </w:r>
          </w:p>
          <w:p w:rsidR="00A72EFD" w:rsidRDefault="00774495">
            <w:pPr>
              <w:numPr>
                <w:ilvl w:val="0"/>
                <w:numId w:val="21"/>
              </w:numPr>
              <w:ind w:left="426" w:hanging="284"/>
            </w:pPr>
            <w:r>
              <w:lastRenderedPageBreak/>
              <w:t>Theoretical lectures</w:t>
            </w:r>
          </w:p>
          <w:p w:rsidR="00A72EFD" w:rsidRDefault="00774495">
            <w:pPr>
              <w:numPr>
                <w:ilvl w:val="0"/>
                <w:numId w:val="21"/>
              </w:numPr>
              <w:ind w:left="426" w:hanging="284"/>
            </w:pPr>
            <w:r>
              <w:t>Presentation, questions and discussion</w:t>
            </w:r>
          </w:p>
        </w:tc>
        <w:tc>
          <w:tcPr>
            <w:tcW w:w="1441" w:type="dxa"/>
            <w:gridSpan w:val="2"/>
            <w:vMerge w:val="restart"/>
          </w:tcPr>
          <w:p w:rsidR="00A72EFD" w:rsidRDefault="00774495">
            <w:r>
              <w:lastRenderedPageBreak/>
              <w:t>G1.2, G1.4, G1.5, G2.3, G3.1</w:t>
            </w:r>
          </w:p>
        </w:tc>
      </w:tr>
      <w:tr w:rsidR="00A72EFD">
        <w:trPr>
          <w:trHeight w:val="20"/>
        </w:trPr>
        <w:tc>
          <w:tcPr>
            <w:tcW w:w="800" w:type="dxa"/>
            <w:vMerge/>
            <w:vAlign w:val="center"/>
          </w:tcPr>
          <w:p w:rsidR="00A72EFD" w:rsidRDefault="00A72EFD">
            <w:pPr>
              <w:jc w:val="center"/>
            </w:pPr>
          </w:p>
        </w:tc>
        <w:tc>
          <w:tcPr>
            <w:tcW w:w="7302" w:type="dxa"/>
            <w:tcBorders>
              <w:top w:val="dashed" w:sz="4" w:space="0" w:color="000000"/>
            </w:tcBorders>
            <w:vAlign w:val="center"/>
          </w:tcPr>
          <w:p w:rsidR="00A72EFD" w:rsidRDefault="00774495">
            <w:pPr>
              <w:jc w:val="both"/>
            </w:pPr>
            <w:r>
              <w:rPr>
                <w:b/>
              </w:rPr>
              <w:t>Self-study contents</w:t>
            </w:r>
            <w:r>
              <w:t>:</w:t>
            </w:r>
            <w:r>
              <w:rPr>
                <w:i/>
              </w:rPr>
              <w:t xml:space="preserve"> (6)</w:t>
            </w:r>
          </w:p>
          <w:p w:rsidR="00A72EFD" w:rsidRDefault="00774495">
            <w:pPr>
              <w:numPr>
                <w:ilvl w:val="0"/>
                <w:numId w:val="15"/>
              </w:numPr>
              <w:ind w:left="652" w:hanging="426"/>
              <w:jc w:val="both"/>
            </w:pPr>
            <w:r>
              <w:t>Erbium doped fiber amplifiers</w:t>
            </w:r>
          </w:p>
          <w:p w:rsidR="00A72EFD" w:rsidRDefault="00774495">
            <w:pPr>
              <w:numPr>
                <w:ilvl w:val="0"/>
                <w:numId w:val="15"/>
              </w:numPr>
              <w:ind w:left="652" w:hanging="426"/>
              <w:jc w:val="both"/>
            </w:pPr>
            <w:r>
              <w:t>System application</w:t>
            </w:r>
          </w:p>
        </w:tc>
        <w:tc>
          <w:tcPr>
            <w:tcW w:w="1441" w:type="dxa"/>
            <w:gridSpan w:val="2"/>
            <w:vMerge/>
          </w:tcPr>
          <w:p w:rsidR="00A72EFD" w:rsidRDefault="00A72EFD">
            <w:pPr>
              <w:jc w:val="center"/>
            </w:pPr>
          </w:p>
        </w:tc>
      </w:tr>
      <w:tr w:rsidR="00A72EFD">
        <w:trPr>
          <w:trHeight w:val="20"/>
        </w:trPr>
        <w:tc>
          <w:tcPr>
            <w:tcW w:w="800" w:type="dxa"/>
            <w:vMerge w:val="restart"/>
            <w:vAlign w:val="center"/>
          </w:tcPr>
          <w:p w:rsidR="00A72EFD" w:rsidRDefault="00774495">
            <w:pPr>
              <w:jc w:val="center"/>
            </w:pPr>
            <w:r>
              <w:t>10</w:t>
            </w:r>
          </w:p>
        </w:tc>
        <w:tc>
          <w:tcPr>
            <w:tcW w:w="8743" w:type="dxa"/>
            <w:gridSpan w:val="3"/>
            <w:vAlign w:val="center"/>
          </w:tcPr>
          <w:p w:rsidR="00A72EFD" w:rsidRDefault="00774495">
            <w:pPr>
              <w:jc w:val="center"/>
            </w:pPr>
            <w:r>
              <w:rPr>
                <w:b/>
                <w:i/>
              </w:rPr>
              <w:t>Chapter 7: Soliton Systems</w:t>
            </w:r>
            <w:r>
              <w:rPr>
                <w:i/>
                <w:sz w:val="26"/>
                <w:szCs w:val="26"/>
              </w:rPr>
              <w:t>(3/0/6)</w:t>
            </w:r>
          </w:p>
        </w:tc>
      </w:tr>
      <w:tr w:rsidR="00A72EFD">
        <w:trPr>
          <w:trHeight w:val="20"/>
        </w:trPr>
        <w:tc>
          <w:tcPr>
            <w:tcW w:w="800" w:type="dxa"/>
            <w:vMerge/>
            <w:vAlign w:val="center"/>
          </w:tcPr>
          <w:p w:rsidR="00A72EFD" w:rsidRDefault="00A72EFD">
            <w:pPr>
              <w:jc w:val="center"/>
            </w:pPr>
          </w:p>
        </w:tc>
        <w:tc>
          <w:tcPr>
            <w:tcW w:w="7302" w:type="dxa"/>
            <w:tcBorders>
              <w:bottom w:val="dashed" w:sz="4" w:space="0" w:color="000000"/>
            </w:tcBorders>
            <w:vAlign w:val="center"/>
          </w:tcPr>
          <w:p w:rsidR="00A72EFD" w:rsidRDefault="00774495">
            <w:pPr>
              <w:jc w:val="both"/>
            </w:pPr>
            <w:r>
              <w:rPr>
                <w:b/>
              </w:rPr>
              <w:t xml:space="preserve">Teaching contents: </w:t>
            </w:r>
            <w:r>
              <w:rPr>
                <w:i/>
              </w:rPr>
              <w:t>(3)</w:t>
            </w:r>
          </w:p>
          <w:p w:rsidR="00A72EFD" w:rsidRDefault="00774495">
            <w:pPr>
              <w:numPr>
                <w:ilvl w:val="0"/>
                <w:numId w:val="18"/>
              </w:numPr>
              <w:ind w:left="688" w:hanging="420"/>
              <w:jc w:val="both"/>
            </w:pPr>
            <w:r>
              <w:t>Fiber Solitons</w:t>
            </w:r>
          </w:p>
          <w:p w:rsidR="00A72EFD" w:rsidRDefault="00774495">
            <w:pPr>
              <w:numPr>
                <w:ilvl w:val="0"/>
                <w:numId w:val="18"/>
              </w:numPr>
              <w:ind w:left="688" w:hanging="420"/>
              <w:jc w:val="both"/>
            </w:pPr>
            <w:r>
              <w:t>Soliton based communications</w:t>
            </w:r>
          </w:p>
          <w:p w:rsidR="00A72EFD" w:rsidRDefault="00774495">
            <w:pPr>
              <w:jc w:val="both"/>
            </w:pPr>
            <w:r>
              <w:rPr>
                <w:b/>
              </w:rPr>
              <w:t>Teaching methods</w:t>
            </w:r>
            <w:r>
              <w:t>:</w:t>
            </w:r>
          </w:p>
          <w:p w:rsidR="00A72EFD" w:rsidRDefault="00774495">
            <w:pPr>
              <w:numPr>
                <w:ilvl w:val="0"/>
                <w:numId w:val="21"/>
              </w:numPr>
              <w:ind w:left="426" w:hanging="284"/>
            </w:pPr>
            <w:r>
              <w:t>Theoretical lectures</w:t>
            </w:r>
          </w:p>
          <w:p w:rsidR="00A72EFD" w:rsidRDefault="00774495">
            <w:pPr>
              <w:numPr>
                <w:ilvl w:val="0"/>
                <w:numId w:val="21"/>
              </w:numPr>
              <w:ind w:left="426" w:hanging="284"/>
            </w:pPr>
            <w:r>
              <w:t>Presentation, questions and discussion</w:t>
            </w:r>
          </w:p>
        </w:tc>
        <w:tc>
          <w:tcPr>
            <w:tcW w:w="1441" w:type="dxa"/>
            <w:gridSpan w:val="2"/>
            <w:vMerge w:val="restart"/>
          </w:tcPr>
          <w:p w:rsidR="00A72EFD" w:rsidRDefault="00774495">
            <w:r>
              <w:t>G1.5, G2.2, G2.3, G3.2, G4.3</w:t>
            </w:r>
          </w:p>
        </w:tc>
      </w:tr>
      <w:tr w:rsidR="00A72EFD">
        <w:trPr>
          <w:trHeight w:val="20"/>
        </w:trPr>
        <w:tc>
          <w:tcPr>
            <w:tcW w:w="800" w:type="dxa"/>
            <w:vMerge/>
            <w:vAlign w:val="center"/>
          </w:tcPr>
          <w:p w:rsidR="00A72EFD" w:rsidRDefault="00A72EFD">
            <w:pPr>
              <w:jc w:val="center"/>
            </w:pPr>
          </w:p>
        </w:tc>
        <w:tc>
          <w:tcPr>
            <w:tcW w:w="7302" w:type="dxa"/>
            <w:tcBorders>
              <w:top w:val="dashed" w:sz="4" w:space="0" w:color="000000"/>
            </w:tcBorders>
            <w:vAlign w:val="center"/>
          </w:tcPr>
          <w:p w:rsidR="00A72EFD" w:rsidRDefault="00774495">
            <w:pPr>
              <w:jc w:val="both"/>
            </w:pPr>
            <w:r>
              <w:rPr>
                <w:b/>
              </w:rPr>
              <w:t>Self-study contents</w:t>
            </w:r>
            <w:r>
              <w:t>:</w:t>
            </w:r>
            <w:r>
              <w:rPr>
                <w:i/>
              </w:rPr>
              <w:t xml:space="preserve"> (6)</w:t>
            </w:r>
          </w:p>
          <w:p w:rsidR="00A72EFD" w:rsidRDefault="00774495">
            <w:pPr>
              <w:numPr>
                <w:ilvl w:val="0"/>
                <w:numId w:val="18"/>
              </w:numPr>
              <w:ind w:left="793" w:hanging="567"/>
              <w:jc w:val="both"/>
            </w:pPr>
            <w:r>
              <w:t>Loss managed solitons.</w:t>
            </w:r>
          </w:p>
        </w:tc>
        <w:tc>
          <w:tcPr>
            <w:tcW w:w="1441" w:type="dxa"/>
            <w:gridSpan w:val="2"/>
            <w:vMerge/>
          </w:tcPr>
          <w:p w:rsidR="00A72EFD" w:rsidRDefault="00A72EFD">
            <w:pPr>
              <w:jc w:val="center"/>
            </w:pPr>
          </w:p>
        </w:tc>
      </w:tr>
      <w:tr w:rsidR="00A72EFD">
        <w:trPr>
          <w:trHeight w:val="20"/>
        </w:trPr>
        <w:tc>
          <w:tcPr>
            <w:tcW w:w="800" w:type="dxa"/>
            <w:vMerge w:val="restart"/>
            <w:vAlign w:val="center"/>
          </w:tcPr>
          <w:p w:rsidR="00A72EFD" w:rsidRDefault="00774495">
            <w:pPr>
              <w:jc w:val="center"/>
            </w:pPr>
            <w:r>
              <w:t>11</w:t>
            </w:r>
          </w:p>
        </w:tc>
        <w:tc>
          <w:tcPr>
            <w:tcW w:w="8743" w:type="dxa"/>
            <w:gridSpan w:val="3"/>
            <w:vAlign w:val="center"/>
          </w:tcPr>
          <w:p w:rsidR="00A72EFD" w:rsidRDefault="00774495">
            <w:pPr>
              <w:jc w:val="center"/>
            </w:pPr>
            <w:r>
              <w:rPr>
                <w:b/>
                <w:i/>
              </w:rPr>
              <w:t xml:space="preserve">Chapter 7: Soliton Systems (cont.) </w:t>
            </w:r>
            <w:r>
              <w:rPr>
                <w:i/>
                <w:sz w:val="26"/>
                <w:szCs w:val="26"/>
              </w:rPr>
              <w:t>(3/0/6)</w:t>
            </w:r>
          </w:p>
        </w:tc>
      </w:tr>
      <w:tr w:rsidR="00A72EFD">
        <w:trPr>
          <w:trHeight w:val="20"/>
        </w:trPr>
        <w:tc>
          <w:tcPr>
            <w:tcW w:w="800" w:type="dxa"/>
            <w:vMerge/>
            <w:vAlign w:val="center"/>
          </w:tcPr>
          <w:p w:rsidR="00A72EFD" w:rsidRDefault="00A72EFD">
            <w:pPr>
              <w:jc w:val="center"/>
            </w:pPr>
          </w:p>
        </w:tc>
        <w:tc>
          <w:tcPr>
            <w:tcW w:w="7302" w:type="dxa"/>
            <w:vAlign w:val="center"/>
          </w:tcPr>
          <w:p w:rsidR="00A72EFD" w:rsidRDefault="00774495">
            <w:pPr>
              <w:jc w:val="both"/>
            </w:pPr>
            <w:r>
              <w:rPr>
                <w:b/>
              </w:rPr>
              <w:t xml:space="preserve">Teaching contents: </w:t>
            </w:r>
            <w:r>
              <w:rPr>
                <w:i/>
              </w:rPr>
              <w:t>(3)</w:t>
            </w:r>
          </w:p>
          <w:p w:rsidR="00A72EFD" w:rsidRDefault="00774495">
            <w:pPr>
              <w:numPr>
                <w:ilvl w:val="0"/>
                <w:numId w:val="10"/>
              </w:numPr>
              <w:ind w:left="823" w:hanging="555"/>
              <w:jc w:val="both"/>
            </w:pPr>
            <w:r>
              <w:t>Dispersion managed solitons</w:t>
            </w:r>
          </w:p>
          <w:p w:rsidR="00A72EFD" w:rsidRDefault="00774495">
            <w:pPr>
              <w:numPr>
                <w:ilvl w:val="0"/>
                <w:numId w:val="10"/>
              </w:numPr>
              <w:ind w:left="823" w:hanging="555"/>
              <w:jc w:val="both"/>
            </w:pPr>
            <w:r>
              <w:t>Impact of amplifier noise</w:t>
            </w:r>
          </w:p>
          <w:p w:rsidR="00A72EFD" w:rsidRDefault="00774495">
            <w:pPr>
              <w:jc w:val="both"/>
            </w:pPr>
            <w:r>
              <w:rPr>
                <w:b/>
              </w:rPr>
              <w:t>Teaching methods</w:t>
            </w:r>
            <w:r>
              <w:t>:</w:t>
            </w:r>
          </w:p>
          <w:p w:rsidR="00A72EFD" w:rsidRDefault="00774495">
            <w:pPr>
              <w:numPr>
                <w:ilvl w:val="0"/>
                <w:numId w:val="21"/>
              </w:numPr>
              <w:ind w:left="426" w:hanging="284"/>
            </w:pPr>
            <w:r>
              <w:t>Theoretical lectures</w:t>
            </w:r>
          </w:p>
          <w:p w:rsidR="00A72EFD" w:rsidRDefault="00774495">
            <w:pPr>
              <w:numPr>
                <w:ilvl w:val="0"/>
                <w:numId w:val="21"/>
              </w:numPr>
              <w:ind w:left="426" w:hanging="284"/>
            </w:pPr>
            <w:r>
              <w:t>Presentation, questions and discussion</w:t>
            </w:r>
          </w:p>
        </w:tc>
        <w:tc>
          <w:tcPr>
            <w:tcW w:w="1441" w:type="dxa"/>
            <w:gridSpan w:val="2"/>
            <w:vMerge w:val="restart"/>
          </w:tcPr>
          <w:p w:rsidR="00A72EFD" w:rsidRDefault="00774495">
            <w:pPr>
              <w:rPr>
                <w:color w:val="00B050"/>
              </w:rPr>
            </w:pPr>
            <w:r>
              <w:t>G1.1, G1.2,  G2.1, G2.2, G2.3, G3.1, G3.2, G4.1, G4,2, G4.3.</w:t>
            </w:r>
          </w:p>
        </w:tc>
      </w:tr>
      <w:tr w:rsidR="00A72EFD">
        <w:trPr>
          <w:trHeight w:val="20"/>
        </w:trPr>
        <w:tc>
          <w:tcPr>
            <w:tcW w:w="800" w:type="dxa"/>
            <w:vMerge/>
            <w:vAlign w:val="center"/>
          </w:tcPr>
          <w:p w:rsidR="00A72EFD" w:rsidRDefault="00A72EFD">
            <w:pPr>
              <w:jc w:val="center"/>
            </w:pPr>
          </w:p>
        </w:tc>
        <w:tc>
          <w:tcPr>
            <w:tcW w:w="7302" w:type="dxa"/>
            <w:vAlign w:val="center"/>
          </w:tcPr>
          <w:p w:rsidR="00A72EFD" w:rsidRDefault="00774495">
            <w:pPr>
              <w:jc w:val="both"/>
            </w:pPr>
            <w:r>
              <w:rPr>
                <w:b/>
              </w:rPr>
              <w:t>Self-study contents</w:t>
            </w:r>
            <w:r>
              <w:t>:</w:t>
            </w:r>
            <w:r>
              <w:rPr>
                <w:i/>
              </w:rPr>
              <w:t xml:space="preserve"> (6)</w:t>
            </w:r>
          </w:p>
          <w:p w:rsidR="00A72EFD" w:rsidRDefault="00774495">
            <w:pPr>
              <w:numPr>
                <w:ilvl w:val="0"/>
                <w:numId w:val="10"/>
              </w:numPr>
              <w:ind w:hanging="1214"/>
              <w:jc w:val="both"/>
            </w:pPr>
            <w:r>
              <w:t>WDM soliton Systems</w:t>
            </w:r>
          </w:p>
        </w:tc>
        <w:tc>
          <w:tcPr>
            <w:tcW w:w="1441" w:type="dxa"/>
            <w:gridSpan w:val="2"/>
            <w:vMerge/>
          </w:tcPr>
          <w:p w:rsidR="00A72EFD" w:rsidRDefault="00A72EFD">
            <w:pPr>
              <w:jc w:val="center"/>
            </w:pPr>
          </w:p>
        </w:tc>
      </w:tr>
      <w:tr w:rsidR="00A72EFD">
        <w:trPr>
          <w:trHeight w:val="20"/>
        </w:trPr>
        <w:tc>
          <w:tcPr>
            <w:tcW w:w="800" w:type="dxa"/>
            <w:vMerge w:val="restart"/>
            <w:vAlign w:val="center"/>
          </w:tcPr>
          <w:p w:rsidR="00A72EFD" w:rsidRDefault="00774495">
            <w:pPr>
              <w:jc w:val="center"/>
            </w:pPr>
            <w:r>
              <w:t>12</w:t>
            </w:r>
          </w:p>
        </w:tc>
        <w:tc>
          <w:tcPr>
            <w:tcW w:w="8743" w:type="dxa"/>
            <w:gridSpan w:val="3"/>
            <w:vAlign w:val="center"/>
          </w:tcPr>
          <w:p w:rsidR="00A72EFD" w:rsidRDefault="00774495">
            <w:pPr>
              <w:jc w:val="center"/>
            </w:pPr>
            <w:r>
              <w:rPr>
                <w:b/>
                <w:i/>
              </w:rPr>
              <w:t xml:space="preserve">Chapter 8: Coherent Lightwave Systems </w:t>
            </w:r>
            <w:r>
              <w:rPr>
                <w:i/>
                <w:sz w:val="26"/>
                <w:szCs w:val="26"/>
              </w:rPr>
              <w:t>(3/0/6)</w:t>
            </w:r>
          </w:p>
        </w:tc>
      </w:tr>
      <w:tr w:rsidR="00A72EFD">
        <w:trPr>
          <w:trHeight w:val="20"/>
        </w:trPr>
        <w:tc>
          <w:tcPr>
            <w:tcW w:w="800" w:type="dxa"/>
            <w:vMerge/>
            <w:vAlign w:val="center"/>
          </w:tcPr>
          <w:p w:rsidR="00A72EFD" w:rsidRDefault="00A72EFD">
            <w:pPr>
              <w:jc w:val="center"/>
            </w:pPr>
          </w:p>
        </w:tc>
        <w:tc>
          <w:tcPr>
            <w:tcW w:w="7302" w:type="dxa"/>
            <w:tcBorders>
              <w:bottom w:val="dashed" w:sz="4" w:space="0" w:color="000000"/>
            </w:tcBorders>
            <w:vAlign w:val="center"/>
          </w:tcPr>
          <w:p w:rsidR="00A72EFD" w:rsidRDefault="00774495">
            <w:pPr>
              <w:jc w:val="both"/>
            </w:pPr>
            <w:r>
              <w:rPr>
                <w:b/>
              </w:rPr>
              <w:t xml:space="preserve">Teaching contents: </w:t>
            </w:r>
            <w:r>
              <w:rPr>
                <w:i/>
              </w:rPr>
              <w:t>(3)</w:t>
            </w:r>
          </w:p>
          <w:p w:rsidR="00A72EFD" w:rsidRDefault="00774495">
            <w:pPr>
              <w:numPr>
                <w:ilvl w:val="0"/>
                <w:numId w:val="20"/>
              </w:numPr>
              <w:ind w:left="823" w:hanging="555"/>
              <w:jc w:val="both"/>
            </w:pPr>
            <w:r>
              <w:t>Basic concepts</w:t>
            </w:r>
          </w:p>
          <w:p w:rsidR="00A72EFD" w:rsidRDefault="00774495">
            <w:pPr>
              <w:numPr>
                <w:ilvl w:val="0"/>
                <w:numId w:val="20"/>
              </w:numPr>
              <w:ind w:left="823" w:hanging="555"/>
              <w:jc w:val="both"/>
            </w:pPr>
            <w:r>
              <w:t>Modulation formats</w:t>
            </w:r>
          </w:p>
          <w:p w:rsidR="00A72EFD" w:rsidRDefault="00774495">
            <w:pPr>
              <w:jc w:val="both"/>
            </w:pPr>
            <w:r>
              <w:rPr>
                <w:b/>
              </w:rPr>
              <w:t>Teaching methods</w:t>
            </w:r>
            <w:r>
              <w:t>:</w:t>
            </w:r>
          </w:p>
          <w:p w:rsidR="00A72EFD" w:rsidRDefault="00774495">
            <w:pPr>
              <w:numPr>
                <w:ilvl w:val="0"/>
                <w:numId w:val="21"/>
              </w:numPr>
              <w:ind w:left="426" w:hanging="284"/>
            </w:pPr>
            <w:r>
              <w:t>Theoretical lectures</w:t>
            </w:r>
          </w:p>
          <w:p w:rsidR="00A72EFD" w:rsidRDefault="00774495">
            <w:pPr>
              <w:numPr>
                <w:ilvl w:val="0"/>
                <w:numId w:val="21"/>
              </w:numPr>
              <w:ind w:left="426" w:hanging="284"/>
            </w:pPr>
            <w:r>
              <w:t>Presentation, questions and discussion.</w:t>
            </w:r>
          </w:p>
        </w:tc>
        <w:tc>
          <w:tcPr>
            <w:tcW w:w="1441" w:type="dxa"/>
            <w:gridSpan w:val="2"/>
            <w:vMerge w:val="restart"/>
          </w:tcPr>
          <w:p w:rsidR="00A72EFD" w:rsidRDefault="00774495">
            <w:pPr>
              <w:rPr>
                <w:color w:val="00B050"/>
              </w:rPr>
            </w:pPr>
            <w:r>
              <w:t>G1.4, G4.1, G4.3, G5.1</w:t>
            </w:r>
          </w:p>
        </w:tc>
      </w:tr>
      <w:tr w:rsidR="00A72EFD">
        <w:trPr>
          <w:trHeight w:val="20"/>
        </w:trPr>
        <w:tc>
          <w:tcPr>
            <w:tcW w:w="800" w:type="dxa"/>
            <w:vMerge/>
            <w:vAlign w:val="center"/>
          </w:tcPr>
          <w:p w:rsidR="00A72EFD" w:rsidRDefault="00A72EFD">
            <w:pPr>
              <w:jc w:val="center"/>
            </w:pPr>
          </w:p>
        </w:tc>
        <w:tc>
          <w:tcPr>
            <w:tcW w:w="7302" w:type="dxa"/>
            <w:tcBorders>
              <w:top w:val="dashed" w:sz="4" w:space="0" w:color="000000"/>
            </w:tcBorders>
            <w:vAlign w:val="center"/>
          </w:tcPr>
          <w:p w:rsidR="00A72EFD" w:rsidRDefault="00774495">
            <w:pPr>
              <w:jc w:val="both"/>
            </w:pPr>
            <w:r>
              <w:rPr>
                <w:b/>
              </w:rPr>
              <w:t>Self-study contents</w:t>
            </w:r>
            <w:r>
              <w:t>:</w:t>
            </w:r>
            <w:r>
              <w:rPr>
                <w:i/>
              </w:rPr>
              <w:t xml:space="preserve"> (6)</w:t>
            </w:r>
          </w:p>
          <w:p w:rsidR="00A72EFD" w:rsidRDefault="00774495">
            <w:pPr>
              <w:numPr>
                <w:ilvl w:val="0"/>
                <w:numId w:val="20"/>
              </w:numPr>
              <w:ind w:hanging="1214"/>
              <w:jc w:val="both"/>
            </w:pPr>
            <w:r>
              <w:t>Demodulation schemes</w:t>
            </w:r>
          </w:p>
        </w:tc>
        <w:tc>
          <w:tcPr>
            <w:tcW w:w="1441" w:type="dxa"/>
            <w:gridSpan w:val="2"/>
            <w:vMerge/>
          </w:tcPr>
          <w:p w:rsidR="00A72EFD" w:rsidRDefault="00A72EFD">
            <w:pPr>
              <w:jc w:val="center"/>
            </w:pPr>
          </w:p>
        </w:tc>
      </w:tr>
      <w:tr w:rsidR="00A72EFD">
        <w:trPr>
          <w:trHeight w:val="20"/>
        </w:trPr>
        <w:tc>
          <w:tcPr>
            <w:tcW w:w="800" w:type="dxa"/>
            <w:vMerge w:val="restart"/>
            <w:vAlign w:val="center"/>
          </w:tcPr>
          <w:p w:rsidR="00A72EFD" w:rsidRDefault="00774495">
            <w:pPr>
              <w:jc w:val="center"/>
            </w:pPr>
            <w:r>
              <w:t>13</w:t>
            </w:r>
          </w:p>
        </w:tc>
        <w:tc>
          <w:tcPr>
            <w:tcW w:w="8743" w:type="dxa"/>
            <w:gridSpan w:val="3"/>
            <w:vAlign w:val="center"/>
          </w:tcPr>
          <w:p w:rsidR="00A72EFD" w:rsidRDefault="00774495">
            <w:pPr>
              <w:jc w:val="center"/>
            </w:pPr>
            <w:r>
              <w:rPr>
                <w:b/>
                <w:i/>
              </w:rPr>
              <w:t xml:space="preserve">Chapter 8: Coherent Lightwave Systems (cont.) </w:t>
            </w:r>
            <w:r>
              <w:rPr>
                <w:i/>
                <w:sz w:val="26"/>
                <w:szCs w:val="26"/>
              </w:rPr>
              <w:t>(3/0/6)</w:t>
            </w:r>
          </w:p>
        </w:tc>
      </w:tr>
      <w:tr w:rsidR="00A72EFD">
        <w:trPr>
          <w:trHeight w:val="20"/>
        </w:trPr>
        <w:tc>
          <w:tcPr>
            <w:tcW w:w="800" w:type="dxa"/>
            <w:vMerge/>
            <w:vAlign w:val="center"/>
          </w:tcPr>
          <w:p w:rsidR="00A72EFD" w:rsidRDefault="00A72EFD">
            <w:pPr>
              <w:jc w:val="center"/>
            </w:pPr>
          </w:p>
        </w:tc>
        <w:tc>
          <w:tcPr>
            <w:tcW w:w="7302" w:type="dxa"/>
            <w:tcBorders>
              <w:bottom w:val="dashed" w:sz="4" w:space="0" w:color="000000"/>
            </w:tcBorders>
            <w:vAlign w:val="center"/>
          </w:tcPr>
          <w:p w:rsidR="00A72EFD" w:rsidRDefault="00774495">
            <w:pPr>
              <w:jc w:val="both"/>
            </w:pPr>
            <w:r>
              <w:rPr>
                <w:b/>
              </w:rPr>
              <w:t xml:space="preserve">Teaching contents: </w:t>
            </w:r>
            <w:r>
              <w:rPr>
                <w:i/>
              </w:rPr>
              <w:t>(3)</w:t>
            </w:r>
          </w:p>
          <w:p w:rsidR="00A72EFD" w:rsidRDefault="00774495">
            <w:pPr>
              <w:numPr>
                <w:ilvl w:val="0"/>
                <w:numId w:val="11"/>
              </w:numPr>
              <w:ind w:left="823" w:hanging="555"/>
            </w:pPr>
            <w:r>
              <w:t>Bit error rate</w:t>
            </w:r>
          </w:p>
          <w:p w:rsidR="00A72EFD" w:rsidRDefault="00774495">
            <w:pPr>
              <w:jc w:val="both"/>
            </w:pPr>
            <w:r>
              <w:rPr>
                <w:b/>
              </w:rPr>
              <w:t>Teaching methods</w:t>
            </w:r>
            <w:r>
              <w:t>:</w:t>
            </w:r>
          </w:p>
          <w:p w:rsidR="00A72EFD" w:rsidRDefault="00774495">
            <w:pPr>
              <w:numPr>
                <w:ilvl w:val="0"/>
                <w:numId w:val="21"/>
              </w:numPr>
              <w:ind w:left="426" w:hanging="284"/>
            </w:pPr>
            <w:r>
              <w:t>Theoretical lectures</w:t>
            </w:r>
          </w:p>
          <w:p w:rsidR="00A72EFD" w:rsidRDefault="00774495">
            <w:pPr>
              <w:numPr>
                <w:ilvl w:val="0"/>
                <w:numId w:val="21"/>
              </w:numPr>
              <w:ind w:left="426" w:hanging="284"/>
            </w:pPr>
            <w:r>
              <w:t>Presentation, questions and discussion.</w:t>
            </w:r>
          </w:p>
        </w:tc>
        <w:tc>
          <w:tcPr>
            <w:tcW w:w="1441" w:type="dxa"/>
            <w:gridSpan w:val="2"/>
            <w:vMerge w:val="restart"/>
          </w:tcPr>
          <w:p w:rsidR="00A72EFD" w:rsidRDefault="00774495">
            <w:r>
              <w:t xml:space="preserve">G1.4, G1.5, </w:t>
            </w:r>
          </w:p>
          <w:p w:rsidR="00A72EFD" w:rsidRDefault="00774495">
            <w:pPr>
              <w:rPr>
                <w:color w:val="00B050"/>
              </w:rPr>
            </w:pPr>
            <w:r>
              <w:t>G2.3, G2.4, G3.1, G4.1</w:t>
            </w:r>
          </w:p>
        </w:tc>
      </w:tr>
      <w:tr w:rsidR="00A72EFD">
        <w:trPr>
          <w:trHeight w:val="20"/>
        </w:trPr>
        <w:tc>
          <w:tcPr>
            <w:tcW w:w="800" w:type="dxa"/>
            <w:vMerge/>
            <w:vAlign w:val="center"/>
          </w:tcPr>
          <w:p w:rsidR="00A72EFD" w:rsidRDefault="00A72EFD">
            <w:pPr>
              <w:jc w:val="center"/>
            </w:pPr>
          </w:p>
        </w:tc>
        <w:tc>
          <w:tcPr>
            <w:tcW w:w="7302" w:type="dxa"/>
            <w:tcBorders>
              <w:top w:val="dashed" w:sz="4" w:space="0" w:color="000000"/>
            </w:tcBorders>
            <w:vAlign w:val="center"/>
          </w:tcPr>
          <w:p w:rsidR="00A72EFD" w:rsidRDefault="00774495">
            <w:pPr>
              <w:jc w:val="both"/>
            </w:pPr>
            <w:r>
              <w:rPr>
                <w:b/>
              </w:rPr>
              <w:t>Self-study contents</w:t>
            </w:r>
            <w:r>
              <w:t>:</w:t>
            </w:r>
            <w:r>
              <w:rPr>
                <w:i/>
              </w:rPr>
              <w:t xml:space="preserve"> (6)</w:t>
            </w:r>
          </w:p>
          <w:p w:rsidR="00A72EFD" w:rsidRDefault="00774495">
            <w:pPr>
              <w:numPr>
                <w:ilvl w:val="0"/>
                <w:numId w:val="11"/>
              </w:numPr>
              <w:ind w:hanging="1214"/>
            </w:pPr>
            <w:r>
              <w:t>Bit error rate (cont.): Asynchronous DPSK Receivers</w:t>
            </w:r>
          </w:p>
        </w:tc>
        <w:tc>
          <w:tcPr>
            <w:tcW w:w="1441" w:type="dxa"/>
            <w:gridSpan w:val="2"/>
            <w:vMerge/>
          </w:tcPr>
          <w:p w:rsidR="00A72EFD" w:rsidRDefault="00A72EFD">
            <w:pPr>
              <w:jc w:val="center"/>
            </w:pPr>
          </w:p>
        </w:tc>
      </w:tr>
      <w:tr w:rsidR="00A72EFD">
        <w:trPr>
          <w:trHeight w:val="20"/>
        </w:trPr>
        <w:tc>
          <w:tcPr>
            <w:tcW w:w="800" w:type="dxa"/>
            <w:vMerge w:val="restart"/>
            <w:vAlign w:val="center"/>
          </w:tcPr>
          <w:p w:rsidR="00A72EFD" w:rsidRDefault="00774495">
            <w:pPr>
              <w:jc w:val="center"/>
            </w:pPr>
            <w:r>
              <w:t>14</w:t>
            </w:r>
          </w:p>
        </w:tc>
        <w:tc>
          <w:tcPr>
            <w:tcW w:w="8743" w:type="dxa"/>
            <w:gridSpan w:val="3"/>
            <w:vAlign w:val="center"/>
          </w:tcPr>
          <w:p w:rsidR="00A72EFD" w:rsidRDefault="00774495">
            <w:pPr>
              <w:jc w:val="center"/>
            </w:pPr>
            <w:r>
              <w:rPr>
                <w:b/>
                <w:i/>
              </w:rPr>
              <w:t>Chapter 8: Coherent Lightwave Systems (cont.)</w:t>
            </w:r>
            <w:r>
              <w:rPr>
                <w:b/>
              </w:rPr>
              <w:t xml:space="preserve"> </w:t>
            </w:r>
            <w:r>
              <w:rPr>
                <w:i/>
                <w:sz w:val="26"/>
                <w:szCs w:val="26"/>
              </w:rPr>
              <w:t>(3/0/6)</w:t>
            </w:r>
          </w:p>
        </w:tc>
      </w:tr>
      <w:tr w:rsidR="00A72EFD">
        <w:trPr>
          <w:trHeight w:val="20"/>
        </w:trPr>
        <w:tc>
          <w:tcPr>
            <w:tcW w:w="800" w:type="dxa"/>
            <w:vMerge/>
            <w:vAlign w:val="center"/>
          </w:tcPr>
          <w:p w:rsidR="00A72EFD" w:rsidRDefault="00A72EFD">
            <w:pPr>
              <w:jc w:val="center"/>
            </w:pPr>
          </w:p>
        </w:tc>
        <w:tc>
          <w:tcPr>
            <w:tcW w:w="7302" w:type="dxa"/>
            <w:tcBorders>
              <w:bottom w:val="dashed" w:sz="4" w:space="0" w:color="000000"/>
            </w:tcBorders>
            <w:vAlign w:val="center"/>
          </w:tcPr>
          <w:p w:rsidR="00A72EFD" w:rsidRDefault="00774495">
            <w:pPr>
              <w:jc w:val="both"/>
            </w:pPr>
            <w:r>
              <w:rPr>
                <w:b/>
              </w:rPr>
              <w:t xml:space="preserve">Teaching contents: </w:t>
            </w:r>
            <w:r>
              <w:rPr>
                <w:i/>
              </w:rPr>
              <w:t>(3)</w:t>
            </w:r>
          </w:p>
          <w:p w:rsidR="00A72EFD" w:rsidRDefault="00774495">
            <w:pPr>
              <w:numPr>
                <w:ilvl w:val="0"/>
                <w:numId w:val="5"/>
              </w:numPr>
              <w:ind w:hanging="1214"/>
            </w:pPr>
            <w:r>
              <w:t>Sensitivity degradation</w:t>
            </w:r>
          </w:p>
          <w:p w:rsidR="00A72EFD" w:rsidRDefault="00774495">
            <w:pPr>
              <w:jc w:val="both"/>
            </w:pPr>
            <w:r>
              <w:rPr>
                <w:b/>
              </w:rPr>
              <w:lastRenderedPageBreak/>
              <w:t>Teaching methods</w:t>
            </w:r>
            <w:r>
              <w:t>:</w:t>
            </w:r>
          </w:p>
          <w:p w:rsidR="00A72EFD" w:rsidRDefault="00774495">
            <w:pPr>
              <w:numPr>
                <w:ilvl w:val="0"/>
                <w:numId w:val="21"/>
              </w:numPr>
              <w:ind w:left="426" w:hanging="284"/>
            </w:pPr>
            <w:r>
              <w:t>Theoretical lectures</w:t>
            </w:r>
          </w:p>
          <w:p w:rsidR="00A72EFD" w:rsidRDefault="00774495">
            <w:pPr>
              <w:numPr>
                <w:ilvl w:val="0"/>
                <w:numId w:val="21"/>
              </w:numPr>
              <w:ind w:left="426" w:hanging="284"/>
            </w:pPr>
            <w:r>
              <w:t>Presentation, questions and discussion</w:t>
            </w:r>
          </w:p>
        </w:tc>
        <w:tc>
          <w:tcPr>
            <w:tcW w:w="1441" w:type="dxa"/>
            <w:gridSpan w:val="2"/>
            <w:vMerge w:val="restart"/>
          </w:tcPr>
          <w:p w:rsidR="00A72EFD" w:rsidRDefault="00774495">
            <w:pPr>
              <w:rPr>
                <w:color w:val="00B050"/>
              </w:rPr>
            </w:pPr>
            <w:r>
              <w:lastRenderedPageBreak/>
              <w:t>G1.3, G2.4, G3.1, G3.2</w:t>
            </w:r>
          </w:p>
        </w:tc>
      </w:tr>
      <w:tr w:rsidR="00A72EFD">
        <w:trPr>
          <w:trHeight w:val="20"/>
        </w:trPr>
        <w:tc>
          <w:tcPr>
            <w:tcW w:w="800" w:type="dxa"/>
            <w:vMerge/>
            <w:vAlign w:val="center"/>
          </w:tcPr>
          <w:p w:rsidR="00A72EFD" w:rsidRDefault="00A72EFD">
            <w:pPr>
              <w:jc w:val="center"/>
            </w:pPr>
          </w:p>
        </w:tc>
        <w:tc>
          <w:tcPr>
            <w:tcW w:w="7302" w:type="dxa"/>
            <w:tcBorders>
              <w:top w:val="dashed" w:sz="4" w:space="0" w:color="000000"/>
            </w:tcBorders>
            <w:vAlign w:val="center"/>
          </w:tcPr>
          <w:p w:rsidR="00A72EFD" w:rsidRDefault="00774495">
            <w:pPr>
              <w:jc w:val="both"/>
            </w:pPr>
            <w:r>
              <w:rPr>
                <w:b/>
              </w:rPr>
              <w:t>Self-study contents</w:t>
            </w:r>
            <w:r>
              <w:t>:</w:t>
            </w:r>
            <w:r>
              <w:rPr>
                <w:i/>
              </w:rPr>
              <w:t xml:space="preserve"> (6)</w:t>
            </w:r>
          </w:p>
          <w:p w:rsidR="00A72EFD" w:rsidRDefault="00774495">
            <w:pPr>
              <w:numPr>
                <w:ilvl w:val="0"/>
                <w:numId w:val="5"/>
              </w:numPr>
              <w:ind w:hanging="1214"/>
            </w:pPr>
            <w:r>
              <w:t>System performance</w:t>
            </w:r>
          </w:p>
        </w:tc>
        <w:tc>
          <w:tcPr>
            <w:tcW w:w="1441" w:type="dxa"/>
            <w:gridSpan w:val="2"/>
            <w:vMerge/>
          </w:tcPr>
          <w:p w:rsidR="00A72EFD" w:rsidRDefault="00A72EFD">
            <w:pPr>
              <w:jc w:val="center"/>
            </w:pPr>
          </w:p>
        </w:tc>
      </w:tr>
      <w:tr w:rsidR="00A72EFD">
        <w:trPr>
          <w:trHeight w:val="20"/>
        </w:trPr>
        <w:tc>
          <w:tcPr>
            <w:tcW w:w="800" w:type="dxa"/>
            <w:vAlign w:val="center"/>
          </w:tcPr>
          <w:p w:rsidR="00A72EFD" w:rsidRDefault="00774495">
            <w:pPr>
              <w:jc w:val="center"/>
            </w:pPr>
            <w:r>
              <w:t>15</w:t>
            </w:r>
          </w:p>
        </w:tc>
        <w:tc>
          <w:tcPr>
            <w:tcW w:w="8743" w:type="dxa"/>
            <w:gridSpan w:val="3"/>
            <w:vAlign w:val="center"/>
          </w:tcPr>
          <w:p w:rsidR="00A72EFD" w:rsidRDefault="00774495">
            <w:pPr>
              <w:jc w:val="center"/>
            </w:pPr>
            <w:r>
              <w:rPr>
                <w:b/>
                <w:i/>
              </w:rPr>
              <w:t>Review</w:t>
            </w:r>
          </w:p>
        </w:tc>
      </w:tr>
    </w:tbl>
    <w:p w:rsidR="00A72EFD" w:rsidRDefault="00A72EFD">
      <w:pPr>
        <w:tabs>
          <w:tab w:val="left" w:pos="567"/>
          <w:tab w:val="left" w:pos="5954"/>
        </w:tabs>
        <w:spacing w:before="60" w:after="60"/>
        <w:jc w:val="both"/>
      </w:pPr>
    </w:p>
    <w:p w:rsidR="00A72EFD" w:rsidRDefault="00774495">
      <w:pPr>
        <w:numPr>
          <w:ilvl w:val="0"/>
          <w:numId w:val="6"/>
        </w:numPr>
        <w:spacing w:before="60" w:after="60"/>
        <w:ind w:left="360"/>
        <w:jc w:val="both"/>
      </w:pPr>
      <w:r>
        <w:rPr>
          <w:b/>
        </w:rPr>
        <w:t>Learning ethics:</w:t>
      </w:r>
    </w:p>
    <w:p w:rsidR="00A72EFD" w:rsidRDefault="00774495">
      <w:pPr>
        <w:spacing w:before="60" w:after="60"/>
        <w:ind w:firstLine="360"/>
        <w:jc w:val="both"/>
      </w:pPr>
      <w:r>
        <w:t>Home assignments and projects must be done by the students themselves. Plagiarism found in the assessments will get zero point.</w:t>
      </w:r>
    </w:p>
    <w:p w:rsidR="00A72EFD" w:rsidRDefault="00774495">
      <w:pPr>
        <w:numPr>
          <w:ilvl w:val="0"/>
          <w:numId w:val="6"/>
        </w:numPr>
        <w:spacing w:before="60" w:after="60"/>
        <w:ind w:left="360"/>
        <w:jc w:val="both"/>
      </w:pPr>
      <w:r>
        <w:rPr>
          <w:b/>
        </w:rPr>
        <w:t xml:space="preserve">First approved date: </w:t>
      </w:r>
      <w:r>
        <w:rPr>
          <w:b/>
          <w:sz w:val="22"/>
          <w:szCs w:val="22"/>
        </w:rPr>
        <w:t>August 1</w:t>
      </w:r>
      <w:r>
        <w:rPr>
          <w:b/>
          <w:sz w:val="22"/>
          <w:szCs w:val="22"/>
          <w:vertAlign w:val="superscript"/>
        </w:rPr>
        <w:t>st</w:t>
      </w:r>
      <w:r>
        <w:rPr>
          <w:b/>
          <w:sz w:val="22"/>
          <w:szCs w:val="22"/>
        </w:rPr>
        <w:t xml:space="preserve"> 2012</w:t>
      </w:r>
    </w:p>
    <w:p w:rsidR="00A72EFD" w:rsidRDefault="00774495">
      <w:pPr>
        <w:spacing w:before="60" w:after="60"/>
        <w:jc w:val="both"/>
      </w:pPr>
      <w:r>
        <w:rPr>
          <w:b/>
          <w:sz w:val="22"/>
          <w:szCs w:val="22"/>
        </w:rPr>
        <w:t>Approval level</w:t>
      </w:r>
      <w:r>
        <w:rPr>
          <w:b/>
        </w:rPr>
        <w:t>:</w:t>
      </w:r>
    </w:p>
    <w:tbl>
      <w:tblPr>
        <w:tblStyle w:val="a4"/>
        <w:tblW w:w="9629" w:type="dxa"/>
        <w:jc w:val="right"/>
        <w:tblLayout w:type="fixed"/>
        <w:tblLook w:val="0000" w:firstRow="0" w:lastRow="0" w:firstColumn="0" w:lastColumn="0" w:noHBand="0" w:noVBand="0"/>
      </w:tblPr>
      <w:tblGrid>
        <w:gridCol w:w="3212"/>
        <w:gridCol w:w="3212"/>
        <w:gridCol w:w="3205"/>
      </w:tblGrid>
      <w:tr w:rsidR="00A72EFD">
        <w:trPr>
          <w:jc w:val="right"/>
        </w:trPr>
        <w:tc>
          <w:tcPr>
            <w:tcW w:w="3212" w:type="dxa"/>
          </w:tcPr>
          <w:p w:rsidR="00A72EFD" w:rsidRDefault="00774495">
            <w:pPr>
              <w:spacing w:before="60" w:after="60"/>
              <w:ind w:left="360"/>
              <w:jc w:val="center"/>
            </w:pPr>
            <w:r>
              <w:rPr>
                <w:b/>
              </w:rPr>
              <w:t>Dean</w:t>
            </w:r>
          </w:p>
        </w:tc>
        <w:tc>
          <w:tcPr>
            <w:tcW w:w="3212" w:type="dxa"/>
          </w:tcPr>
          <w:p w:rsidR="00A72EFD" w:rsidRDefault="00774495">
            <w:pPr>
              <w:spacing w:before="60" w:after="60"/>
              <w:ind w:left="360"/>
              <w:jc w:val="center"/>
            </w:pPr>
            <w:r>
              <w:rPr>
                <w:b/>
              </w:rPr>
              <w:t>Department</w:t>
            </w:r>
          </w:p>
        </w:tc>
        <w:tc>
          <w:tcPr>
            <w:tcW w:w="3205" w:type="dxa"/>
          </w:tcPr>
          <w:p w:rsidR="00A72EFD" w:rsidRDefault="00774495">
            <w:pPr>
              <w:spacing w:before="60" w:after="60"/>
              <w:ind w:left="360"/>
              <w:jc w:val="center"/>
            </w:pPr>
            <w:r>
              <w:rPr>
                <w:b/>
              </w:rPr>
              <w:t>Instructor</w:t>
            </w:r>
          </w:p>
        </w:tc>
      </w:tr>
      <w:tr w:rsidR="00A72EFD">
        <w:trPr>
          <w:jc w:val="right"/>
        </w:trPr>
        <w:tc>
          <w:tcPr>
            <w:tcW w:w="3212" w:type="dxa"/>
          </w:tcPr>
          <w:p w:rsidR="00A72EFD" w:rsidRDefault="00A72EFD">
            <w:pPr>
              <w:spacing w:before="60" w:after="60"/>
              <w:ind w:left="360"/>
              <w:jc w:val="center"/>
            </w:pPr>
          </w:p>
          <w:p w:rsidR="00A72EFD" w:rsidRDefault="00A72EFD">
            <w:pPr>
              <w:spacing w:before="60" w:after="60"/>
              <w:ind w:left="360"/>
              <w:jc w:val="center"/>
            </w:pPr>
          </w:p>
          <w:p w:rsidR="00A72EFD" w:rsidRDefault="00A72EFD">
            <w:pPr>
              <w:spacing w:before="60" w:after="60"/>
              <w:ind w:left="360"/>
              <w:jc w:val="center"/>
            </w:pPr>
          </w:p>
        </w:tc>
        <w:tc>
          <w:tcPr>
            <w:tcW w:w="3212" w:type="dxa"/>
          </w:tcPr>
          <w:p w:rsidR="00A72EFD" w:rsidRDefault="00A72EFD">
            <w:pPr>
              <w:spacing w:before="60" w:after="60"/>
              <w:ind w:left="360"/>
              <w:jc w:val="center"/>
            </w:pPr>
          </w:p>
        </w:tc>
        <w:tc>
          <w:tcPr>
            <w:tcW w:w="3205" w:type="dxa"/>
          </w:tcPr>
          <w:p w:rsidR="00A72EFD" w:rsidRDefault="00A72EFD">
            <w:pPr>
              <w:spacing w:before="60" w:after="60"/>
              <w:ind w:left="360"/>
              <w:jc w:val="center"/>
            </w:pPr>
          </w:p>
        </w:tc>
      </w:tr>
    </w:tbl>
    <w:p w:rsidR="00A72EFD" w:rsidRDefault="00774495">
      <w:pPr>
        <w:numPr>
          <w:ilvl w:val="0"/>
          <w:numId w:val="6"/>
        </w:numPr>
        <w:spacing w:before="60" w:after="60"/>
        <w:ind w:left="360"/>
        <w:jc w:val="both"/>
      </w:pPr>
      <w:r>
        <w:rPr>
          <w:b/>
        </w:rPr>
        <w:t>Syllabus updated process</w:t>
      </w:r>
    </w:p>
    <w:tbl>
      <w:tblPr>
        <w:tblStyle w:val="a5"/>
        <w:tblW w:w="954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30"/>
        <w:gridCol w:w="2610"/>
      </w:tblGrid>
      <w:tr w:rsidR="00A72EFD">
        <w:tc>
          <w:tcPr>
            <w:tcW w:w="6930" w:type="dxa"/>
            <w:tcBorders>
              <w:top w:val="single" w:sz="4" w:space="0" w:color="000000"/>
              <w:left w:val="single" w:sz="4" w:space="0" w:color="000000"/>
              <w:bottom w:val="single" w:sz="4" w:space="0" w:color="000000"/>
              <w:right w:val="single" w:sz="4" w:space="0" w:color="000000"/>
            </w:tcBorders>
          </w:tcPr>
          <w:p w:rsidR="00A72EFD" w:rsidRDefault="00774495">
            <w:pPr>
              <w:spacing w:before="60" w:after="60"/>
              <w:jc w:val="both"/>
              <w:rPr>
                <w:sz w:val="22"/>
                <w:szCs w:val="22"/>
              </w:rPr>
            </w:pPr>
            <w:r>
              <w:rPr>
                <w:b/>
                <w:sz w:val="22"/>
                <w:szCs w:val="22"/>
              </w:rPr>
              <w:t>1</w:t>
            </w:r>
            <w:r>
              <w:rPr>
                <w:b/>
                <w:sz w:val="22"/>
                <w:szCs w:val="22"/>
                <w:vertAlign w:val="superscript"/>
              </w:rPr>
              <w:t>st</w:t>
            </w:r>
            <w:r>
              <w:rPr>
                <w:b/>
                <w:sz w:val="22"/>
                <w:szCs w:val="22"/>
              </w:rPr>
              <w:t xml:space="preserve"> time:</w:t>
            </w:r>
            <w:r>
              <w:rPr>
                <w:sz w:val="22"/>
                <w:szCs w:val="22"/>
              </w:rPr>
              <w:t xml:space="preserve"> Updated content dated, </w:t>
            </w:r>
            <w:r>
              <w:rPr>
                <w:b/>
                <w:sz w:val="22"/>
                <w:szCs w:val="22"/>
              </w:rPr>
              <w:t>August 1</w:t>
            </w:r>
            <w:r>
              <w:rPr>
                <w:b/>
                <w:sz w:val="22"/>
                <w:szCs w:val="22"/>
                <w:vertAlign w:val="superscript"/>
              </w:rPr>
              <w:t>st</w:t>
            </w:r>
            <w:r>
              <w:rPr>
                <w:b/>
                <w:sz w:val="22"/>
                <w:szCs w:val="22"/>
              </w:rPr>
              <w:t xml:space="preserve"> 2014</w:t>
            </w:r>
          </w:p>
          <w:p w:rsidR="00A72EFD" w:rsidRDefault="00A72EFD">
            <w:pPr>
              <w:spacing w:before="60" w:after="60"/>
              <w:ind w:left="720"/>
              <w:jc w:val="both"/>
              <w:rPr>
                <w:sz w:val="22"/>
                <w:szCs w:val="22"/>
              </w:rPr>
            </w:pPr>
          </w:p>
          <w:p w:rsidR="00A72EFD" w:rsidRDefault="00A72EFD">
            <w:pPr>
              <w:spacing w:before="60" w:after="60"/>
              <w:ind w:left="720"/>
              <w:jc w:val="both"/>
              <w:rPr>
                <w:sz w:val="22"/>
                <w:szCs w:val="22"/>
              </w:rPr>
            </w:pPr>
          </w:p>
          <w:p w:rsidR="00A72EFD" w:rsidRDefault="00A72EFD">
            <w:pPr>
              <w:spacing w:before="60" w:after="60"/>
              <w:ind w:left="720"/>
              <w:jc w:val="both"/>
              <w:rPr>
                <w:sz w:val="22"/>
                <w:szCs w:val="22"/>
              </w:rPr>
            </w:pPr>
          </w:p>
          <w:p w:rsidR="00A72EFD" w:rsidRDefault="00A72EFD">
            <w:pPr>
              <w:spacing w:before="60" w:after="60"/>
              <w:jc w:val="both"/>
              <w:rPr>
                <w:sz w:val="22"/>
                <w:szCs w:val="22"/>
              </w:rPr>
            </w:pPr>
          </w:p>
        </w:tc>
        <w:tc>
          <w:tcPr>
            <w:tcW w:w="2610" w:type="dxa"/>
            <w:tcBorders>
              <w:top w:val="single" w:sz="4" w:space="0" w:color="000000"/>
              <w:left w:val="single" w:sz="4" w:space="0" w:color="000000"/>
              <w:bottom w:val="single" w:sz="4" w:space="0" w:color="000000"/>
              <w:right w:val="single" w:sz="4" w:space="0" w:color="000000"/>
            </w:tcBorders>
          </w:tcPr>
          <w:p w:rsidR="00A72EFD" w:rsidRDefault="00774495">
            <w:pPr>
              <w:spacing w:before="60" w:after="60"/>
              <w:jc w:val="center"/>
            </w:pPr>
            <w:r>
              <w:t>Instructors</w:t>
            </w:r>
          </w:p>
          <w:p w:rsidR="00A72EFD" w:rsidRDefault="00A72EFD">
            <w:pPr>
              <w:spacing w:before="60" w:after="60"/>
              <w:jc w:val="center"/>
            </w:pPr>
          </w:p>
          <w:p w:rsidR="00A72EFD" w:rsidRDefault="00A72EFD">
            <w:pPr>
              <w:spacing w:before="60" w:after="60"/>
              <w:jc w:val="center"/>
            </w:pPr>
          </w:p>
          <w:p w:rsidR="00A72EFD" w:rsidRDefault="00774495">
            <w:pPr>
              <w:spacing w:before="60" w:after="60"/>
              <w:jc w:val="center"/>
            </w:pPr>
            <w:r>
              <w:t>Head of department</w:t>
            </w:r>
          </w:p>
          <w:p w:rsidR="00A72EFD" w:rsidRDefault="00A72EFD">
            <w:pPr>
              <w:spacing w:before="60" w:after="60"/>
              <w:jc w:val="center"/>
            </w:pPr>
          </w:p>
          <w:p w:rsidR="00A72EFD" w:rsidRDefault="00A72EFD">
            <w:pPr>
              <w:spacing w:before="60" w:after="60"/>
              <w:jc w:val="center"/>
            </w:pPr>
          </w:p>
        </w:tc>
      </w:tr>
      <w:tr w:rsidR="00A72EFD">
        <w:tc>
          <w:tcPr>
            <w:tcW w:w="6930" w:type="dxa"/>
            <w:tcBorders>
              <w:top w:val="single" w:sz="4" w:space="0" w:color="000000"/>
              <w:left w:val="single" w:sz="4" w:space="0" w:color="000000"/>
              <w:bottom w:val="single" w:sz="4" w:space="0" w:color="000000"/>
              <w:right w:val="single" w:sz="4" w:space="0" w:color="000000"/>
            </w:tcBorders>
          </w:tcPr>
          <w:p w:rsidR="00A72EFD" w:rsidRDefault="00774495">
            <w:pPr>
              <w:spacing w:before="60" w:after="60"/>
              <w:jc w:val="both"/>
              <w:rPr>
                <w:sz w:val="22"/>
                <w:szCs w:val="22"/>
              </w:rPr>
            </w:pPr>
            <w:r>
              <w:rPr>
                <w:b/>
                <w:sz w:val="22"/>
                <w:szCs w:val="22"/>
              </w:rPr>
              <w:t>2</w:t>
            </w:r>
            <w:r>
              <w:rPr>
                <w:b/>
                <w:sz w:val="22"/>
                <w:szCs w:val="22"/>
                <w:vertAlign w:val="superscript"/>
              </w:rPr>
              <w:t>nd</w:t>
            </w:r>
            <w:r>
              <w:rPr>
                <w:b/>
                <w:sz w:val="22"/>
                <w:szCs w:val="22"/>
              </w:rPr>
              <w:t xml:space="preserve"> time:</w:t>
            </w:r>
            <w:r>
              <w:rPr>
                <w:sz w:val="22"/>
                <w:szCs w:val="22"/>
              </w:rPr>
              <w:t xml:space="preserve"> Updated content dated, </w:t>
            </w:r>
            <w:r>
              <w:rPr>
                <w:b/>
                <w:sz w:val="22"/>
                <w:szCs w:val="22"/>
              </w:rPr>
              <w:t>August 1</w:t>
            </w:r>
            <w:r>
              <w:rPr>
                <w:b/>
                <w:sz w:val="22"/>
                <w:szCs w:val="22"/>
                <w:vertAlign w:val="superscript"/>
              </w:rPr>
              <w:t>st</w:t>
            </w:r>
            <w:r>
              <w:rPr>
                <w:b/>
                <w:sz w:val="22"/>
                <w:szCs w:val="22"/>
              </w:rPr>
              <w:t xml:space="preserve"> 2016</w:t>
            </w:r>
          </w:p>
          <w:p w:rsidR="00A72EFD" w:rsidRDefault="00A72EFD">
            <w:pPr>
              <w:spacing w:before="60" w:after="60"/>
              <w:ind w:left="720"/>
              <w:jc w:val="both"/>
              <w:rPr>
                <w:sz w:val="22"/>
                <w:szCs w:val="22"/>
              </w:rPr>
            </w:pPr>
          </w:p>
          <w:p w:rsidR="00A72EFD" w:rsidRDefault="00A72EFD">
            <w:pPr>
              <w:spacing w:before="60" w:after="60"/>
              <w:ind w:left="720"/>
              <w:jc w:val="both"/>
              <w:rPr>
                <w:sz w:val="22"/>
                <w:szCs w:val="22"/>
              </w:rPr>
            </w:pPr>
          </w:p>
          <w:p w:rsidR="00A72EFD" w:rsidRDefault="00A72EFD">
            <w:pPr>
              <w:spacing w:before="60" w:after="60"/>
              <w:ind w:left="720"/>
              <w:jc w:val="both"/>
              <w:rPr>
                <w:sz w:val="22"/>
                <w:szCs w:val="22"/>
              </w:rPr>
            </w:pPr>
          </w:p>
          <w:p w:rsidR="00A72EFD" w:rsidRDefault="00A72EFD">
            <w:pPr>
              <w:spacing w:before="60" w:after="60"/>
              <w:jc w:val="both"/>
              <w:rPr>
                <w:sz w:val="22"/>
                <w:szCs w:val="22"/>
              </w:rPr>
            </w:pPr>
          </w:p>
        </w:tc>
        <w:tc>
          <w:tcPr>
            <w:tcW w:w="2610" w:type="dxa"/>
            <w:tcBorders>
              <w:top w:val="single" w:sz="4" w:space="0" w:color="000000"/>
              <w:left w:val="single" w:sz="4" w:space="0" w:color="000000"/>
              <w:bottom w:val="single" w:sz="4" w:space="0" w:color="000000"/>
              <w:right w:val="single" w:sz="4" w:space="0" w:color="000000"/>
            </w:tcBorders>
          </w:tcPr>
          <w:p w:rsidR="00A72EFD" w:rsidRDefault="00774495">
            <w:pPr>
              <w:spacing w:before="60" w:after="60"/>
              <w:jc w:val="center"/>
            </w:pPr>
            <w:r>
              <w:t>Instructors</w:t>
            </w:r>
          </w:p>
          <w:p w:rsidR="00A72EFD" w:rsidRDefault="00A72EFD">
            <w:pPr>
              <w:spacing w:before="60" w:after="60"/>
              <w:jc w:val="center"/>
            </w:pPr>
          </w:p>
          <w:p w:rsidR="00A72EFD" w:rsidRDefault="00A72EFD">
            <w:pPr>
              <w:spacing w:before="60" w:after="60"/>
              <w:jc w:val="center"/>
            </w:pPr>
          </w:p>
          <w:p w:rsidR="00A72EFD" w:rsidRDefault="00774495">
            <w:pPr>
              <w:spacing w:before="60" w:after="60"/>
              <w:jc w:val="center"/>
            </w:pPr>
            <w:r>
              <w:t>Head of department</w:t>
            </w:r>
          </w:p>
          <w:p w:rsidR="00A72EFD" w:rsidRDefault="00A72EFD">
            <w:pPr>
              <w:spacing w:before="60" w:after="60"/>
              <w:jc w:val="center"/>
            </w:pPr>
          </w:p>
          <w:p w:rsidR="00A72EFD" w:rsidRDefault="00A72EFD">
            <w:pPr>
              <w:spacing w:before="60" w:after="60"/>
              <w:jc w:val="center"/>
            </w:pPr>
          </w:p>
        </w:tc>
      </w:tr>
    </w:tbl>
    <w:p w:rsidR="00A72EFD" w:rsidRDefault="00A72EFD">
      <w:pPr>
        <w:spacing w:before="60" w:after="60"/>
        <w:jc w:val="both"/>
      </w:pPr>
    </w:p>
    <w:p w:rsidR="00A72EFD" w:rsidRDefault="00A72EFD">
      <w:pPr>
        <w:spacing w:before="60" w:after="60"/>
        <w:jc w:val="both"/>
      </w:pPr>
    </w:p>
    <w:p w:rsidR="00A72EFD" w:rsidRDefault="00774495">
      <w:pPr>
        <w:widowControl w:val="0"/>
        <w:spacing w:line="276" w:lineRule="auto"/>
      </w:pPr>
      <w:r>
        <w:br w:type="page"/>
      </w:r>
    </w:p>
    <w:sectPr w:rsidR="00A72EFD">
      <w:footerReference w:type="even" r:id="rId8"/>
      <w:footerReference w:type="default" r:id="rId9"/>
      <w:pgSz w:w="11907" w:h="16840"/>
      <w:pgMar w:top="907" w:right="1247" w:bottom="907" w:left="1247"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167" w:rsidRDefault="004D3167">
      <w:r>
        <w:separator/>
      </w:r>
    </w:p>
  </w:endnote>
  <w:endnote w:type="continuationSeparator" w:id="0">
    <w:p w:rsidR="004D3167" w:rsidRDefault="004D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EFD" w:rsidRDefault="00774495">
    <w:pPr>
      <w:tabs>
        <w:tab w:val="center" w:pos="4320"/>
        <w:tab w:val="right" w:pos="8640"/>
      </w:tabs>
      <w:jc w:val="center"/>
    </w:pPr>
    <w:r>
      <w:fldChar w:fldCharType="begin"/>
    </w:r>
    <w:r>
      <w:instrText>PAGE</w:instrText>
    </w:r>
    <w:r>
      <w:fldChar w:fldCharType="end"/>
    </w:r>
  </w:p>
  <w:p w:rsidR="00A72EFD" w:rsidRDefault="00A72EFD">
    <w:pPr>
      <w:tabs>
        <w:tab w:val="center" w:pos="4320"/>
        <w:tab w:val="right" w:pos="8640"/>
      </w:tabs>
      <w:spacing w:after="45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EFD" w:rsidRDefault="00774495">
    <w:pPr>
      <w:tabs>
        <w:tab w:val="center" w:pos="4320"/>
        <w:tab w:val="right" w:pos="8640"/>
      </w:tabs>
      <w:jc w:val="right"/>
    </w:pPr>
    <w:r>
      <w:fldChar w:fldCharType="begin"/>
    </w:r>
    <w:r>
      <w:instrText>PAGE</w:instrText>
    </w:r>
    <w:r>
      <w:fldChar w:fldCharType="separate"/>
    </w:r>
    <w:r w:rsidR="00D40289">
      <w:rPr>
        <w:noProof/>
      </w:rPr>
      <w:t>2</w:t>
    </w:r>
    <w:r>
      <w:fldChar w:fldCharType="end"/>
    </w:r>
  </w:p>
  <w:p w:rsidR="00A72EFD" w:rsidRDefault="00A72EFD">
    <w:pPr>
      <w:tabs>
        <w:tab w:val="center" w:pos="4320"/>
        <w:tab w:val="right" w:pos="8640"/>
      </w:tabs>
      <w:spacing w:after="450"/>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167" w:rsidRDefault="004D3167">
      <w:r>
        <w:separator/>
      </w:r>
    </w:p>
  </w:footnote>
  <w:footnote w:type="continuationSeparator" w:id="0">
    <w:p w:rsidR="004D3167" w:rsidRDefault="004D31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5283"/>
    <w:multiLevelType w:val="multilevel"/>
    <w:tmpl w:val="8538509C"/>
    <w:lvl w:ilvl="0">
      <w:start w:val="1"/>
      <w:numFmt w:val="decimal"/>
      <w:lvlText w:val="%1"/>
      <w:lvlJc w:val="center"/>
      <w:pPr>
        <w:ind w:left="360" w:hanging="360"/>
      </w:pPr>
      <w:rPr>
        <w:vertAlign w:val="baseline"/>
      </w:rPr>
    </w:lvl>
    <w:lvl w:ilvl="1">
      <w:start w:val="1"/>
      <w:numFmt w:val="decimal"/>
      <w:lvlText w:val="3.%2"/>
      <w:lvlJc w:val="left"/>
      <w:pPr>
        <w:ind w:left="108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44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800" w:hanging="1080"/>
      </w:pPr>
      <w:rPr>
        <w:vertAlign w:val="baseline"/>
      </w:rPr>
    </w:lvl>
    <w:lvl w:ilvl="6">
      <w:start w:val="1"/>
      <w:numFmt w:val="decimal"/>
      <w:lvlText w:val="%1.%2.%3.%4.%5.%6.%7"/>
      <w:lvlJc w:val="left"/>
      <w:pPr>
        <w:ind w:left="2160" w:hanging="1440"/>
      </w:pPr>
      <w:rPr>
        <w:vertAlign w:val="baseline"/>
      </w:rPr>
    </w:lvl>
    <w:lvl w:ilvl="7">
      <w:start w:val="1"/>
      <w:numFmt w:val="decimal"/>
      <w:lvlText w:val="%1.%2.%3.%4.%5.%6.%7.%8"/>
      <w:lvlJc w:val="left"/>
      <w:pPr>
        <w:ind w:left="2160" w:hanging="1440"/>
      </w:pPr>
      <w:rPr>
        <w:vertAlign w:val="baseline"/>
      </w:rPr>
    </w:lvl>
    <w:lvl w:ilvl="8">
      <w:start w:val="1"/>
      <w:numFmt w:val="decimal"/>
      <w:lvlText w:val="%1.%2.%3.%4.%5.%6.%7.%8.%9"/>
      <w:lvlJc w:val="left"/>
      <w:pPr>
        <w:ind w:left="2520" w:hanging="1800"/>
      </w:pPr>
      <w:rPr>
        <w:vertAlign w:val="baseline"/>
      </w:rPr>
    </w:lvl>
  </w:abstractNum>
  <w:abstractNum w:abstractNumId="1">
    <w:nsid w:val="0716032D"/>
    <w:multiLevelType w:val="multilevel"/>
    <w:tmpl w:val="14DCA024"/>
    <w:lvl w:ilvl="0">
      <w:start w:val="1"/>
      <w:numFmt w:val="lowerLetter"/>
      <w:lvlText w:val="%1."/>
      <w:lvlJc w:val="left"/>
      <w:pPr>
        <w:ind w:left="720" w:hanging="360"/>
      </w:pPr>
      <w:rPr>
        <w:i/>
        <w:vertAlign w:val="baseline"/>
      </w:rPr>
    </w:lvl>
    <w:lvl w:ilvl="1">
      <w:start w:val="1"/>
      <w:numFmt w:val="bullet"/>
      <w:lvlText w:val="o"/>
      <w:lvlJc w:val="left"/>
      <w:pPr>
        <w:ind w:left="1440" w:hanging="360"/>
      </w:pPr>
      <w:rPr>
        <w:rFonts w:ascii="Arial" w:eastAsia="Arial" w:hAnsi="Arial" w:cs="Arial"/>
        <w:vertAlign w:val="baseline"/>
      </w:rPr>
    </w:lvl>
    <w:lvl w:ilvl="2">
      <w:start w:val="1"/>
      <w:numFmt w:val="bullet"/>
      <w:lvlText w:val="▪"/>
      <w:lvlJc w:val="left"/>
      <w:pPr>
        <w:ind w:left="2160" w:hanging="360"/>
      </w:pPr>
      <w:rPr>
        <w:rFonts w:ascii="Arial" w:eastAsia="Arial" w:hAnsi="Arial" w:cs="Arial"/>
        <w:vertAlign w:val="baseline"/>
      </w:rPr>
    </w:lvl>
    <w:lvl w:ilvl="3">
      <w:start w:val="1"/>
      <w:numFmt w:val="bullet"/>
      <w:lvlText w:val="●"/>
      <w:lvlJc w:val="left"/>
      <w:pPr>
        <w:ind w:left="2880" w:hanging="360"/>
      </w:pPr>
      <w:rPr>
        <w:rFonts w:ascii="Arial" w:eastAsia="Arial" w:hAnsi="Arial" w:cs="Arial"/>
        <w:vertAlign w:val="baseline"/>
      </w:rPr>
    </w:lvl>
    <w:lvl w:ilvl="4">
      <w:start w:val="1"/>
      <w:numFmt w:val="bullet"/>
      <w:lvlText w:val="o"/>
      <w:lvlJc w:val="left"/>
      <w:pPr>
        <w:ind w:left="3600" w:hanging="360"/>
      </w:pPr>
      <w:rPr>
        <w:rFonts w:ascii="Arial" w:eastAsia="Arial" w:hAnsi="Arial" w:cs="Arial"/>
        <w:vertAlign w:val="baseline"/>
      </w:rPr>
    </w:lvl>
    <w:lvl w:ilvl="5">
      <w:start w:val="1"/>
      <w:numFmt w:val="bullet"/>
      <w:lvlText w:val="▪"/>
      <w:lvlJc w:val="left"/>
      <w:pPr>
        <w:ind w:left="4320" w:hanging="360"/>
      </w:pPr>
      <w:rPr>
        <w:rFonts w:ascii="Arial" w:eastAsia="Arial" w:hAnsi="Arial" w:cs="Arial"/>
        <w:vertAlign w:val="baseline"/>
      </w:rPr>
    </w:lvl>
    <w:lvl w:ilvl="6">
      <w:start w:val="1"/>
      <w:numFmt w:val="bullet"/>
      <w:lvlText w:val="●"/>
      <w:lvlJc w:val="left"/>
      <w:pPr>
        <w:ind w:left="5040" w:hanging="360"/>
      </w:pPr>
      <w:rPr>
        <w:rFonts w:ascii="Arial" w:eastAsia="Arial" w:hAnsi="Arial" w:cs="Arial"/>
        <w:vertAlign w:val="baseline"/>
      </w:rPr>
    </w:lvl>
    <w:lvl w:ilvl="7">
      <w:start w:val="1"/>
      <w:numFmt w:val="bullet"/>
      <w:lvlText w:val="o"/>
      <w:lvlJc w:val="left"/>
      <w:pPr>
        <w:ind w:left="5760" w:hanging="360"/>
      </w:pPr>
      <w:rPr>
        <w:rFonts w:ascii="Arial" w:eastAsia="Arial" w:hAnsi="Arial" w:cs="Arial"/>
        <w:vertAlign w:val="baseline"/>
      </w:rPr>
    </w:lvl>
    <w:lvl w:ilvl="8">
      <w:start w:val="1"/>
      <w:numFmt w:val="bullet"/>
      <w:lvlText w:val="▪"/>
      <w:lvlJc w:val="left"/>
      <w:pPr>
        <w:ind w:left="6480" w:hanging="360"/>
      </w:pPr>
      <w:rPr>
        <w:rFonts w:ascii="Arial" w:eastAsia="Arial" w:hAnsi="Arial" w:cs="Arial"/>
        <w:vertAlign w:val="baseline"/>
      </w:rPr>
    </w:lvl>
  </w:abstractNum>
  <w:abstractNum w:abstractNumId="2">
    <w:nsid w:val="090D6DD8"/>
    <w:multiLevelType w:val="multilevel"/>
    <w:tmpl w:val="7E5E81EE"/>
    <w:lvl w:ilvl="0">
      <w:start w:val="1"/>
      <w:numFmt w:val="decimal"/>
      <w:lvlText w:val="[%1]"/>
      <w:lvlJc w:val="right"/>
      <w:pPr>
        <w:ind w:left="1375" w:hanging="360"/>
      </w:pPr>
      <w:rPr>
        <w:b w:val="0"/>
        <w:i w:val="0"/>
        <w:vertAlign w:val="baseline"/>
      </w:rPr>
    </w:lvl>
    <w:lvl w:ilvl="1">
      <w:start w:val="1"/>
      <w:numFmt w:val="lowerLetter"/>
      <w:lvlText w:val="%2."/>
      <w:lvlJc w:val="left"/>
      <w:pPr>
        <w:ind w:left="2095" w:hanging="360"/>
      </w:pPr>
      <w:rPr>
        <w:vertAlign w:val="baseline"/>
      </w:rPr>
    </w:lvl>
    <w:lvl w:ilvl="2">
      <w:start w:val="1"/>
      <w:numFmt w:val="lowerRoman"/>
      <w:lvlText w:val="%3."/>
      <w:lvlJc w:val="right"/>
      <w:pPr>
        <w:ind w:left="2815" w:hanging="180"/>
      </w:pPr>
      <w:rPr>
        <w:vertAlign w:val="baseline"/>
      </w:rPr>
    </w:lvl>
    <w:lvl w:ilvl="3">
      <w:start w:val="1"/>
      <w:numFmt w:val="decimal"/>
      <w:lvlText w:val="%4."/>
      <w:lvlJc w:val="left"/>
      <w:pPr>
        <w:ind w:left="3535" w:hanging="360"/>
      </w:pPr>
      <w:rPr>
        <w:vertAlign w:val="baseline"/>
      </w:rPr>
    </w:lvl>
    <w:lvl w:ilvl="4">
      <w:start w:val="1"/>
      <w:numFmt w:val="lowerLetter"/>
      <w:lvlText w:val="%5."/>
      <w:lvlJc w:val="left"/>
      <w:pPr>
        <w:ind w:left="4255" w:hanging="360"/>
      </w:pPr>
      <w:rPr>
        <w:vertAlign w:val="baseline"/>
      </w:rPr>
    </w:lvl>
    <w:lvl w:ilvl="5">
      <w:start w:val="1"/>
      <w:numFmt w:val="lowerRoman"/>
      <w:lvlText w:val="%6."/>
      <w:lvlJc w:val="right"/>
      <w:pPr>
        <w:ind w:left="4975" w:hanging="180"/>
      </w:pPr>
      <w:rPr>
        <w:vertAlign w:val="baseline"/>
      </w:rPr>
    </w:lvl>
    <w:lvl w:ilvl="6">
      <w:start w:val="1"/>
      <w:numFmt w:val="decimal"/>
      <w:lvlText w:val="%7."/>
      <w:lvlJc w:val="left"/>
      <w:pPr>
        <w:ind w:left="5695" w:hanging="360"/>
      </w:pPr>
      <w:rPr>
        <w:vertAlign w:val="baseline"/>
      </w:rPr>
    </w:lvl>
    <w:lvl w:ilvl="7">
      <w:start w:val="1"/>
      <w:numFmt w:val="lowerLetter"/>
      <w:lvlText w:val="%8."/>
      <w:lvlJc w:val="left"/>
      <w:pPr>
        <w:ind w:left="6415" w:hanging="360"/>
      </w:pPr>
      <w:rPr>
        <w:vertAlign w:val="baseline"/>
      </w:rPr>
    </w:lvl>
    <w:lvl w:ilvl="8">
      <w:start w:val="1"/>
      <w:numFmt w:val="lowerRoman"/>
      <w:lvlText w:val="%9."/>
      <w:lvlJc w:val="right"/>
      <w:pPr>
        <w:ind w:left="7135" w:hanging="180"/>
      </w:pPr>
      <w:rPr>
        <w:vertAlign w:val="baseline"/>
      </w:rPr>
    </w:lvl>
  </w:abstractNum>
  <w:abstractNum w:abstractNumId="3">
    <w:nsid w:val="0A215723"/>
    <w:multiLevelType w:val="multilevel"/>
    <w:tmpl w:val="396E9E90"/>
    <w:lvl w:ilvl="0">
      <w:start w:val="4"/>
      <w:numFmt w:val="decimal"/>
      <w:lvlText w:val="4.%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
    <w:nsid w:val="0F821D61"/>
    <w:multiLevelType w:val="multilevel"/>
    <w:tmpl w:val="9AC86960"/>
    <w:lvl w:ilvl="0">
      <w:start w:val="1"/>
      <w:numFmt w:val="decimal"/>
      <w:lvlText w:val="6.%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5">
    <w:nsid w:val="194770A8"/>
    <w:multiLevelType w:val="multilevel"/>
    <w:tmpl w:val="7AFA329C"/>
    <w:lvl w:ilvl="0">
      <w:start w:val="1"/>
      <w:numFmt w:val="bullet"/>
      <w:lvlText w:val="+"/>
      <w:lvlJc w:val="left"/>
      <w:pPr>
        <w:ind w:left="360" w:hanging="360"/>
      </w:pPr>
      <w:rPr>
        <w:rFonts w:ascii="Arial" w:eastAsia="Arial" w:hAnsi="Arial" w:cs="Arial"/>
        <w:vertAlign w:val="baseline"/>
      </w:rPr>
    </w:lvl>
    <w:lvl w:ilvl="1">
      <w:start w:val="1"/>
      <w:numFmt w:val="bullet"/>
      <w:lvlText w:val="o"/>
      <w:lvlJc w:val="left"/>
      <w:pPr>
        <w:ind w:left="1440" w:hanging="360"/>
      </w:pPr>
      <w:rPr>
        <w:rFonts w:ascii="Arial" w:eastAsia="Arial" w:hAnsi="Arial" w:cs="Arial"/>
        <w:vertAlign w:val="baseline"/>
      </w:rPr>
    </w:lvl>
    <w:lvl w:ilvl="2">
      <w:start w:val="1"/>
      <w:numFmt w:val="bullet"/>
      <w:lvlText w:val="▪"/>
      <w:lvlJc w:val="left"/>
      <w:pPr>
        <w:ind w:left="2160" w:hanging="360"/>
      </w:pPr>
      <w:rPr>
        <w:rFonts w:ascii="Arial" w:eastAsia="Arial" w:hAnsi="Arial" w:cs="Arial"/>
        <w:vertAlign w:val="baseline"/>
      </w:rPr>
    </w:lvl>
    <w:lvl w:ilvl="3">
      <w:start w:val="1"/>
      <w:numFmt w:val="bullet"/>
      <w:lvlText w:val="●"/>
      <w:lvlJc w:val="left"/>
      <w:pPr>
        <w:ind w:left="2880" w:hanging="360"/>
      </w:pPr>
      <w:rPr>
        <w:rFonts w:ascii="Arial" w:eastAsia="Arial" w:hAnsi="Arial" w:cs="Arial"/>
        <w:vertAlign w:val="baseline"/>
      </w:rPr>
    </w:lvl>
    <w:lvl w:ilvl="4">
      <w:start w:val="1"/>
      <w:numFmt w:val="bullet"/>
      <w:lvlText w:val="o"/>
      <w:lvlJc w:val="left"/>
      <w:pPr>
        <w:ind w:left="3600" w:hanging="360"/>
      </w:pPr>
      <w:rPr>
        <w:rFonts w:ascii="Arial" w:eastAsia="Arial" w:hAnsi="Arial" w:cs="Arial"/>
        <w:vertAlign w:val="baseline"/>
      </w:rPr>
    </w:lvl>
    <w:lvl w:ilvl="5">
      <w:start w:val="1"/>
      <w:numFmt w:val="bullet"/>
      <w:lvlText w:val="▪"/>
      <w:lvlJc w:val="left"/>
      <w:pPr>
        <w:ind w:left="4320" w:hanging="360"/>
      </w:pPr>
      <w:rPr>
        <w:rFonts w:ascii="Arial" w:eastAsia="Arial" w:hAnsi="Arial" w:cs="Arial"/>
        <w:vertAlign w:val="baseline"/>
      </w:rPr>
    </w:lvl>
    <w:lvl w:ilvl="6">
      <w:start w:val="1"/>
      <w:numFmt w:val="bullet"/>
      <w:lvlText w:val="●"/>
      <w:lvlJc w:val="left"/>
      <w:pPr>
        <w:ind w:left="5040" w:hanging="360"/>
      </w:pPr>
      <w:rPr>
        <w:rFonts w:ascii="Arial" w:eastAsia="Arial" w:hAnsi="Arial" w:cs="Arial"/>
        <w:vertAlign w:val="baseline"/>
      </w:rPr>
    </w:lvl>
    <w:lvl w:ilvl="7">
      <w:start w:val="1"/>
      <w:numFmt w:val="bullet"/>
      <w:lvlText w:val="o"/>
      <w:lvlJc w:val="left"/>
      <w:pPr>
        <w:ind w:left="5760" w:hanging="360"/>
      </w:pPr>
      <w:rPr>
        <w:rFonts w:ascii="Arial" w:eastAsia="Arial" w:hAnsi="Arial" w:cs="Arial"/>
        <w:vertAlign w:val="baseline"/>
      </w:rPr>
    </w:lvl>
    <w:lvl w:ilvl="8">
      <w:start w:val="1"/>
      <w:numFmt w:val="bullet"/>
      <w:lvlText w:val="▪"/>
      <w:lvlJc w:val="left"/>
      <w:pPr>
        <w:ind w:left="6480" w:hanging="360"/>
      </w:pPr>
      <w:rPr>
        <w:rFonts w:ascii="Arial" w:eastAsia="Arial" w:hAnsi="Arial" w:cs="Arial"/>
        <w:vertAlign w:val="baseline"/>
      </w:rPr>
    </w:lvl>
  </w:abstractNum>
  <w:abstractNum w:abstractNumId="6">
    <w:nsid w:val="244C3F78"/>
    <w:multiLevelType w:val="multilevel"/>
    <w:tmpl w:val="4A2604B8"/>
    <w:lvl w:ilvl="0">
      <w:start w:val="4"/>
      <w:numFmt w:val="decimal"/>
      <w:lvlText w:val="2.%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7">
    <w:nsid w:val="29F00C80"/>
    <w:multiLevelType w:val="multilevel"/>
    <w:tmpl w:val="5D202726"/>
    <w:lvl w:ilvl="0">
      <w:start w:val="1"/>
      <w:numFmt w:val="decimal"/>
      <w:lvlText w:val="8.%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314321D1"/>
    <w:multiLevelType w:val="multilevel"/>
    <w:tmpl w:val="0D80616E"/>
    <w:lvl w:ilvl="0">
      <w:start w:val="1"/>
      <w:numFmt w:val="decimal"/>
      <w:lvlText w:val="%1."/>
      <w:lvlJc w:val="left"/>
      <w:pPr>
        <w:ind w:left="720" w:hanging="360"/>
      </w:pPr>
      <w:rPr>
        <w:b/>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31E84006"/>
    <w:multiLevelType w:val="multilevel"/>
    <w:tmpl w:val="D7521498"/>
    <w:lvl w:ilvl="0">
      <w:start w:val="1"/>
      <w:numFmt w:val="decimal"/>
      <w:lvlText w:val="4.%1"/>
      <w:lvlJc w:val="left"/>
      <w:pPr>
        <w:ind w:left="360" w:hanging="360"/>
      </w:pPr>
      <w:rPr>
        <w:i w:val="0"/>
        <w:vertAlign w:val="baseline"/>
      </w:rPr>
    </w:lvl>
    <w:lvl w:ilvl="1">
      <w:start w:val="1"/>
      <w:numFmt w:val="decimal"/>
      <w:lvlText w:val="2.%2"/>
      <w:lvlJc w:val="left"/>
      <w:pPr>
        <w:ind w:left="108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44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800" w:hanging="1080"/>
      </w:pPr>
      <w:rPr>
        <w:vertAlign w:val="baseline"/>
      </w:rPr>
    </w:lvl>
    <w:lvl w:ilvl="6">
      <w:start w:val="1"/>
      <w:numFmt w:val="decimal"/>
      <w:lvlText w:val="%1.%2.%3.%4.%5.%6.%7"/>
      <w:lvlJc w:val="left"/>
      <w:pPr>
        <w:ind w:left="2160" w:hanging="1440"/>
      </w:pPr>
      <w:rPr>
        <w:vertAlign w:val="baseline"/>
      </w:rPr>
    </w:lvl>
    <w:lvl w:ilvl="7">
      <w:start w:val="1"/>
      <w:numFmt w:val="decimal"/>
      <w:lvlText w:val="%1.%2.%3.%4.%5.%6.%7.%8"/>
      <w:lvlJc w:val="left"/>
      <w:pPr>
        <w:ind w:left="2160" w:hanging="1440"/>
      </w:pPr>
      <w:rPr>
        <w:vertAlign w:val="baseline"/>
      </w:rPr>
    </w:lvl>
    <w:lvl w:ilvl="8">
      <w:start w:val="1"/>
      <w:numFmt w:val="decimal"/>
      <w:lvlText w:val="%1.%2.%3.%4.%5.%6.%7.%8.%9"/>
      <w:lvlJc w:val="left"/>
      <w:pPr>
        <w:ind w:left="2520" w:hanging="1800"/>
      </w:pPr>
      <w:rPr>
        <w:vertAlign w:val="baseline"/>
      </w:rPr>
    </w:lvl>
  </w:abstractNum>
  <w:abstractNum w:abstractNumId="10">
    <w:nsid w:val="41CC6E4A"/>
    <w:multiLevelType w:val="multilevel"/>
    <w:tmpl w:val="92881528"/>
    <w:lvl w:ilvl="0">
      <w:start w:val="1"/>
      <w:numFmt w:val="lowerLetter"/>
      <w:lvlText w:val="%1."/>
      <w:lvlJc w:val="left"/>
      <w:pPr>
        <w:ind w:left="1440" w:hanging="360"/>
      </w:pPr>
      <w:rPr>
        <w:i/>
        <w:vertAlign w:val="baseline"/>
      </w:rPr>
    </w:lvl>
    <w:lvl w:ilvl="1">
      <w:start w:val="1"/>
      <w:numFmt w:val="bullet"/>
      <w:lvlText w:val="o"/>
      <w:lvlJc w:val="left"/>
      <w:pPr>
        <w:ind w:left="2160" w:hanging="360"/>
      </w:pPr>
      <w:rPr>
        <w:rFonts w:ascii="Arial" w:eastAsia="Arial" w:hAnsi="Arial" w:cs="Arial"/>
        <w:vertAlign w:val="baseline"/>
      </w:rPr>
    </w:lvl>
    <w:lvl w:ilvl="2">
      <w:start w:val="1"/>
      <w:numFmt w:val="bullet"/>
      <w:lvlText w:val="▪"/>
      <w:lvlJc w:val="left"/>
      <w:pPr>
        <w:ind w:left="2880" w:hanging="360"/>
      </w:pPr>
      <w:rPr>
        <w:rFonts w:ascii="Arial" w:eastAsia="Arial" w:hAnsi="Arial" w:cs="Arial"/>
        <w:vertAlign w:val="baseline"/>
      </w:rPr>
    </w:lvl>
    <w:lvl w:ilvl="3">
      <w:start w:val="1"/>
      <w:numFmt w:val="bullet"/>
      <w:lvlText w:val="●"/>
      <w:lvlJc w:val="left"/>
      <w:pPr>
        <w:ind w:left="3600" w:hanging="360"/>
      </w:pPr>
      <w:rPr>
        <w:rFonts w:ascii="Arial" w:eastAsia="Arial" w:hAnsi="Arial" w:cs="Arial"/>
        <w:vertAlign w:val="baseline"/>
      </w:rPr>
    </w:lvl>
    <w:lvl w:ilvl="4">
      <w:start w:val="1"/>
      <w:numFmt w:val="bullet"/>
      <w:lvlText w:val="o"/>
      <w:lvlJc w:val="left"/>
      <w:pPr>
        <w:ind w:left="4320" w:hanging="360"/>
      </w:pPr>
      <w:rPr>
        <w:rFonts w:ascii="Arial" w:eastAsia="Arial" w:hAnsi="Arial" w:cs="Arial"/>
        <w:vertAlign w:val="baseline"/>
      </w:rPr>
    </w:lvl>
    <w:lvl w:ilvl="5">
      <w:start w:val="1"/>
      <w:numFmt w:val="bullet"/>
      <w:lvlText w:val="▪"/>
      <w:lvlJc w:val="left"/>
      <w:pPr>
        <w:ind w:left="5040" w:hanging="360"/>
      </w:pPr>
      <w:rPr>
        <w:rFonts w:ascii="Arial" w:eastAsia="Arial" w:hAnsi="Arial" w:cs="Arial"/>
        <w:vertAlign w:val="baseline"/>
      </w:rPr>
    </w:lvl>
    <w:lvl w:ilvl="6">
      <w:start w:val="1"/>
      <w:numFmt w:val="bullet"/>
      <w:lvlText w:val="●"/>
      <w:lvlJc w:val="left"/>
      <w:pPr>
        <w:ind w:left="5760" w:hanging="360"/>
      </w:pPr>
      <w:rPr>
        <w:rFonts w:ascii="Arial" w:eastAsia="Arial" w:hAnsi="Arial" w:cs="Arial"/>
        <w:vertAlign w:val="baseline"/>
      </w:rPr>
    </w:lvl>
    <w:lvl w:ilvl="7">
      <w:start w:val="1"/>
      <w:numFmt w:val="bullet"/>
      <w:lvlText w:val="o"/>
      <w:lvlJc w:val="left"/>
      <w:pPr>
        <w:ind w:left="6480" w:hanging="360"/>
      </w:pPr>
      <w:rPr>
        <w:rFonts w:ascii="Arial" w:eastAsia="Arial" w:hAnsi="Arial" w:cs="Arial"/>
        <w:vertAlign w:val="baseline"/>
      </w:rPr>
    </w:lvl>
    <w:lvl w:ilvl="8">
      <w:start w:val="1"/>
      <w:numFmt w:val="bullet"/>
      <w:lvlText w:val="▪"/>
      <w:lvlJc w:val="left"/>
      <w:pPr>
        <w:ind w:left="7200" w:hanging="360"/>
      </w:pPr>
      <w:rPr>
        <w:rFonts w:ascii="Arial" w:eastAsia="Arial" w:hAnsi="Arial" w:cs="Arial"/>
        <w:vertAlign w:val="baseline"/>
      </w:rPr>
    </w:lvl>
  </w:abstractNum>
  <w:abstractNum w:abstractNumId="11">
    <w:nsid w:val="4B651C4C"/>
    <w:multiLevelType w:val="multilevel"/>
    <w:tmpl w:val="ADA8A856"/>
    <w:lvl w:ilvl="0">
      <w:start w:val="6"/>
      <w:numFmt w:val="decimal"/>
      <w:lvlText w:val="8.%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512C5C9B"/>
    <w:multiLevelType w:val="multilevel"/>
    <w:tmpl w:val="E834D2CE"/>
    <w:lvl w:ilvl="0">
      <w:start w:val="1"/>
      <w:numFmt w:val="decimal"/>
      <w:lvlText w:val="%1"/>
      <w:lvlJc w:val="center"/>
      <w:pPr>
        <w:ind w:left="360" w:hanging="360"/>
      </w:pPr>
      <w:rPr>
        <w:vertAlign w:val="baseline"/>
      </w:rPr>
    </w:lvl>
    <w:lvl w:ilvl="1">
      <w:start w:val="1"/>
      <w:numFmt w:val="decimal"/>
      <w:lvlText w:val="%1.%2"/>
      <w:lvlJc w:val="left"/>
      <w:pPr>
        <w:ind w:left="108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44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800" w:hanging="1080"/>
      </w:pPr>
      <w:rPr>
        <w:vertAlign w:val="baseline"/>
      </w:rPr>
    </w:lvl>
    <w:lvl w:ilvl="6">
      <w:start w:val="1"/>
      <w:numFmt w:val="decimal"/>
      <w:lvlText w:val="%1.%2.%3.%4.%5.%6.%7"/>
      <w:lvlJc w:val="left"/>
      <w:pPr>
        <w:ind w:left="2160" w:hanging="1440"/>
      </w:pPr>
      <w:rPr>
        <w:vertAlign w:val="baseline"/>
      </w:rPr>
    </w:lvl>
    <w:lvl w:ilvl="7">
      <w:start w:val="1"/>
      <w:numFmt w:val="decimal"/>
      <w:lvlText w:val="%1.%2.%3.%4.%5.%6.%7.%8"/>
      <w:lvlJc w:val="left"/>
      <w:pPr>
        <w:ind w:left="2160" w:hanging="1440"/>
      </w:pPr>
      <w:rPr>
        <w:vertAlign w:val="baseline"/>
      </w:rPr>
    </w:lvl>
    <w:lvl w:ilvl="8">
      <w:start w:val="1"/>
      <w:numFmt w:val="decimal"/>
      <w:lvlText w:val="%1.%2.%3.%4.%5.%6.%7.%8.%9"/>
      <w:lvlJc w:val="left"/>
      <w:pPr>
        <w:ind w:left="2520" w:hanging="1800"/>
      </w:pPr>
      <w:rPr>
        <w:vertAlign w:val="baseline"/>
      </w:rPr>
    </w:lvl>
  </w:abstractNum>
  <w:abstractNum w:abstractNumId="13">
    <w:nsid w:val="5BF0627D"/>
    <w:multiLevelType w:val="multilevel"/>
    <w:tmpl w:val="374CC61C"/>
    <w:lvl w:ilvl="0">
      <w:start w:val="4"/>
      <w:numFmt w:val="decimal"/>
      <w:lvlText w:val="8.%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5DD214BD"/>
    <w:multiLevelType w:val="multilevel"/>
    <w:tmpl w:val="8342DF34"/>
    <w:lvl w:ilvl="0">
      <w:start w:val="1"/>
      <w:numFmt w:val="decimal"/>
      <w:lvlText w:val="7.%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658737B5"/>
    <w:multiLevelType w:val="multilevel"/>
    <w:tmpl w:val="9B6036BC"/>
    <w:lvl w:ilvl="0">
      <w:start w:val="1"/>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Arial" w:eastAsia="Arial" w:hAnsi="Arial" w:cs="Arial"/>
        <w:vertAlign w:val="baseline"/>
      </w:rPr>
    </w:lvl>
    <w:lvl w:ilvl="2">
      <w:start w:val="1"/>
      <w:numFmt w:val="bullet"/>
      <w:lvlText w:val="▪"/>
      <w:lvlJc w:val="left"/>
      <w:pPr>
        <w:ind w:left="2160" w:hanging="360"/>
      </w:pPr>
      <w:rPr>
        <w:rFonts w:ascii="Arial" w:eastAsia="Arial" w:hAnsi="Arial" w:cs="Arial"/>
        <w:vertAlign w:val="baseline"/>
      </w:rPr>
    </w:lvl>
    <w:lvl w:ilvl="3">
      <w:start w:val="1"/>
      <w:numFmt w:val="bullet"/>
      <w:lvlText w:val="●"/>
      <w:lvlJc w:val="left"/>
      <w:pPr>
        <w:ind w:left="2880" w:hanging="360"/>
      </w:pPr>
      <w:rPr>
        <w:rFonts w:ascii="Arial" w:eastAsia="Arial" w:hAnsi="Arial" w:cs="Arial"/>
        <w:vertAlign w:val="baseline"/>
      </w:rPr>
    </w:lvl>
    <w:lvl w:ilvl="4">
      <w:start w:val="1"/>
      <w:numFmt w:val="bullet"/>
      <w:lvlText w:val="o"/>
      <w:lvlJc w:val="left"/>
      <w:pPr>
        <w:ind w:left="3600" w:hanging="360"/>
      </w:pPr>
      <w:rPr>
        <w:rFonts w:ascii="Arial" w:eastAsia="Arial" w:hAnsi="Arial" w:cs="Arial"/>
        <w:vertAlign w:val="baseline"/>
      </w:rPr>
    </w:lvl>
    <w:lvl w:ilvl="5">
      <w:start w:val="1"/>
      <w:numFmt w:val="bullet"/>
      <w:lvlText w:val="▪"/>
      <w:lvlJc w:val="left"/>
      <w:pPr>
        <w:ind w:left="4320" w:hanging="360"/>
      </w:pPr>
      <w:rPr>
        <w:rFonts w:ascii="Arial" w:eastAsia="Arial" w:hAnsi="Arial" w:cs="Arial"/>
        <w:vertAlign w:val="baseline"/>
      </w:rPr>
    </w:lvl>
    <w:lvl w:ilvl="6">
      <w:start w:val="1"/>
      <w:numFmt w:val="bullet"/>
      <w:lvlText w:val="●"/>
      <w:lvlJc w:val="left"/>
      <w:pPr>
        <w:ind w:left="5040" w:hanging="360"/>
      </w:pPr>
      <w:rPr>
        <w:rFonts w:ascii="Arial" w:eastAsia="Arial" w:hAnsi="Arial" w:cs="Arial"/>
        <w:vertAlign w:val="baseline"/>
      </w:rPr>
    </w:lvl>
    <w:lvl w:ilvl="7">
      <w:start w:val="1"/>
      <w:numFmt w:val="bullet"/>
      <w:lvlText w:val="o"/>
      <w:lvlJc w:val="left"/>
      <w:pPr>
        <w:ind w:left="5760" w:hanging="360"/>
      </w:pPr>
      <w:rPr>
        <w:rFonts w:ascii="Arial" w:eastAsia="Arial" w:hAnsi="Arial" w:cs="Arial"/>
        <w:vertAlign w:val="baseline"/>
      </w:rPr>
    </w:lvl>
    <w:lvl w:ilvl="8">
      <w:start w:val="1"/>
      <w:numFmt w:val="bullet"/>
      <w:lvlText w:val="▪"/>
      <w:lvlJc w:val="left"/>
      <w:pPr>
        <w:ind w:left="6480" w:hanging="360"/>
      </w:pPr>
      <w:rPr>
        <w:rFonts w:ascii="Arial" w:eastAsia="Arial" w:hAnsi="Arial" w:cs="Arial"/>
        <w:vertAlign w:val="baseline"/>
      </w:rPr>
    </w:lvl>
  </w:abstractNum>
  <w:abstractNum w:abstractNumId="16">
    <w:nsid w:val="6C3501DF"/>
    <w:multiLevelType w:val="multilevel"/>
    <w:tmpl w:val="FCBC75E6"/>
    <w:lvl w:ilvl="0">
      <w:start w:val="4"/>
      <w:numFmt w:val="decimal"/>
      <w:lvlText w:val="3.%1"/>
      <w:lvlJc w:val="left"/>
      <w:pPr>
        <w:ind w:left="1478" w:hanging="360"/>
      </w:pPr>
      <w:rPr>
        <w:vertAlign w:val="baseline"/>
      </w:rPr>
    </w:lvl>
    <w:lvl w:ilvl="1">
      <w:start w:val="1"/>
      <w:numFmt w:val="lowerLetter"/>
      <w:lvlText w:val="%2."/>
      <w:lvlJc w:val="left"/>
      <w:pPr>
        <w:ind w:left="2198" w:hanging="360"/>
      </w:pPr>
      <w:rPr>
        <w:vertAlign w:val="baseline"/>
      </w:rPr>
    </w:lvl>
    <w:lvl w:ilvl="2">
      <w:start w:val="1"/>
      <w:numFmt w:val="lowerRoman"/>
      <w:lvlText w:val="%3."/>
      <w:lvlJc w:val="right"/>
      <w:pPr>
        <w:ind w:left="2918" w:hanging="180"/>
      </w:pPr>
      <w:rPr>
        <w:vertAlign w:val="baseline"/>
      </w:rPr>
    </w:lvl>
    <w:lvl w:ilvl="3">
      <w:start w:val="1"/>
      <w:numFmt w:val="decimal"/>
      <w:lvlText w:val="%4."/>
      <w:lvlJc w:val="left"/>
      <w:pPr>
        <w:ind w:left="3638" w:hanging="360"/>
      </w:pPr>
      <w:rPr>
        <w:vertAlign w:val="baseline"/>
      </w:rPr>
    </w:lvl>
    <w:lvl w:ilvl="4">
      <w:start w:val="1"/>
      <w:numFmt w:val="lowerLetter"/>
      <w:lvlText w:val="%5."/>
      <w:lvlJc w:val="left"/>
      <w:pPr>
        <w:ind w:left="4358" w:hanging="360"/>
      </w:pPr>
      <w:rPr>
        <w:vertAlign w:val="baseline"/>
      </w:rPr>
    </w:lvl>
    <w:lvl w:ilvl="5">
      <w:start w:val="1"/>
      <w:numFmt w:val="lowerRoman"/>
      <w:lvlText w:val="%6."/>
      <w:lvlJc w:val="right"/>
      <w:pPr>
        <w:ind w:left="5078" w:hanging="180"/>
      </w:pPr>
      <w:rPr>
        <w:vertAlign w:val="baseline"/>
      </w:rPr>
    </w:lvl>
    <w:lvl w:ilvl="6">
      <w:start w:val="1"/>
      <w:numFmt w:val="decimal"/>
      <w:lvlText w:val="%7."/>
      <w:lvlJc w:val="left"/>
      <w:pPr>
        <w:ind w:left="5798" w:hanging="360"/>
      </w:pPr>
      <w:rPr>
        <w:vertAlign w:val="baseline"/>
      </w:rPr>
    </w:lvl>
    <w:lvl w:ilvl="7">
      <w:start w:val="1"/>
      <w:numFmt w:val="lowerLetter"/>
      <w:lvlText w:val="%8."/>
      <w:lvlJc w:val="left"/>
      <w:pPr>
        <w:ind w:left="6518" w:hanging="360"/>
      </w:pPr>
      <w:rPr>
        <w:vertAlign w:val="baseline"/>
      </w:rPr>
    </w:lvl>
    <w:lvl w:ilvl="8">
      <w:start w:val="1"/>
      <w:numFmt w:val="lowerRoman"/>
      <w:lvlText w:val="%9."/>
      <w:lvlJc w:val="right"/>
      <w:pPr>
        <w:ind w:left="7238" w:hanging="180"/>
      </w:pPr>
      <w:rPr>
        <w:vertAlign w:val="baseline"/>
      </w:rPr>
    </w:lvl>
  </w:abstractNum>
  <w:abstractNum w:abstractNumId="17">
    <w:nsid w:val="77FD075D"/>
    <w:multiLevelType w:val="multilevel"/>
    <w:tmpl w:val="62D84D88"/>
    <w:lvl w:ilvl="0">
      <w:start w:val="1"/>
      <w:numFmt w:val="lowerLetter"/>
      <w:lvlText w:val="%1."/>
      <w:lvlJc w:val="left"/>
      <w:pPr>
        <w:ind w:left="720" w:hanging="360"/>
      </w:pPr>
      <w:rPr>
        <w:vertAlign w:val="baseline"/>
      </w:rPr>
    </w:lvl>
    <w:lvl w:ilvl="1">
      <w:start w:val="1"/>
      <w:numFmt w:val="bullet"/>
      <w:lvlText w:val="o"/>
      <w:lvlJc w:val="left"/>
      <w:pPr>
        <w:ind w:left="1440" w:hanging="360"/>
      </w:pPr>
      <w:rPr>
        <w:rFonts w:ascii="Arial" w:eastAsia="Arial" w:hAnsi="Arial" w:cs="Arial"/>
        <w:vertAlign w:val="baseline"/>
      </w:rPr>
    </w:lvl>
    <w:lvl w:ilvl="2">
      <w:start w:val="1"/>
      <w:numFmt w:val="bullet"/>
      <w:lvlText w:val="▪"/>
      <w:lvlJc w:val="left"/>
      <w:pPr>
        <w:ind w:left="2160" w:hanging="360"/>
      </w:pPr>
      <w:rPr>
        <w:rFonts w:ascii="Arial" w:eastAsia="Arial" w:hAnsi="Arial" w:cs="Arial"/>
        <w:vertAlign w:val="baseline"/>
      </w:rPr>
    </w:lvl>
    <w:lvl w:ilvl="3">
      <w:start w:val="1"/>
      <w:numFmt w:val="bullet"/>
      <w:lvlText w:val="●"/>
      <w:lvlJc w:val="left"/>
      <w:pPr>
        <w:ind w:left="2880" w:hanging="360"/>
      </w:pPr>
      <w:rPr>
        <w:rFonts w:ascii="Arial" w:eastAsia="Arial" w:hAnsi="Arial" w:cs="Arial"/>
        <w:vertAlign w:val="baseline"/>
      </w:rPr>
    </w:lvl>
    <w:lvl w:ilvl="4">
      <w:start w:val="1"/>
      <w:numFmt w:val="bullet"/>
      <w:lvlText w:val="o"/>
      <w:lvlJc w:val="left"/>
      <w:pPr>
        <w:ind w:left="3600" w:hanging="360"/>
      </w:pPr>
      <w:rPr>
        <w:rFonts w:ascii="Arial" w:eastAsia="Arial" w:hAnsi="Arial" w:cs="Arial"/>
        <w:vertAlign w:val="baseline"/>
      </w:rPr>
    </w:lvl>
    <w:lvl w:ilvl="5">
      <w:start w:val="1"/>
      <w:numFmt w:val="bullet"/>
      <w:lvlText w:val="▪"/>
      <w:lvlJc w:val="left"/>
      <w:pPr>
        <w:ind w:left="4320" w:hanging="360"/>
      </w:pPr>
      <w:rPr>
        <w:rFonts w:ascii="Arial" w:eastAsia="Arial" w:hAnsi="Arial" w:cs="Arial"/>
        <w:vertAlign w:val="baseline"/>
      </w:rPr>
    </w:lvl>
    <w:lvl w:ilvl="6">
      <w:start w:val="1"/>
      <w:numFmt w:val="bullet"/>
      <w:lvlText w:val="●"/>
      <w:lvlJc w:val="left"/>
      <w:pPr>
        <w:ind w:left="5040" w:hanging="360"/>
      </w:pPr>
      <w:rPr>
        <w:rFonts w:ascii="Arial" w:eastAsia="Arial" w:hAnsi="Arial" w:cs="Arial"/>
        <w:vertAlign w:val="baseline"/>
      </w:rPr>
    </w:lvl>
    <w:lvl w:ilvl="7">
      <w:start w:val="1"/>
      <w:numFmt w:val="bullet"/>
      <w:lvlText w:val="o"/>
      <w:lvlJc w:val="left"/>
      <w:pPr>
        <w:ind w:left="5760" w:hanging="360"/>
      </w:pPr>
      <w:rPr>
        <w:rFonts w:ascii="Arial" w:eastAsia="Arial" w:hAnsi="Arial" w:cs="Arial"/>
        <w:vertAlign w:val="baseline"/>
      </w:rPr>
    </w:lvl>
    <w:lvl w:ilvl="8">
      <w:start w:val="1"/>
      <w:numFmt w:val="bullet"/>
      <w:lvlText w:val="▪"/>
      <w:lvlJc w:val="left"/>
      <w:pPr>
        <w:ind w:left="6480" w:hanging="360"/>
      </w:pPr>
      <w:rPr>
        <w:rFonts w:ascii="Arial" w:eastAsia="Arial" w:hAnsi="Arial" w:cs="Arial"/>
        <w:vertAlign w:val="baseline"/>
      </w:rPr>
    </w:lvl>
  </w:abstractNum>
  <w:abstractNum w:abstractNumId="18">
    <w:nsid w:val="790D32E8"/>
    <w:multiLevelType w:val="multilevel"/>
    <w:tmpl w:val="74820ADC"/>
    <w:lvl w:ilvl="0">
      <w:start w:val="1"/>
      <w:numFmt w:val="decimal"/>
      <w:lvlText w:val="5.%1."/>
      <w:lvlJc w:val="left"/>
      <w:pPr>
        <w:ind w:left="1478" w:hanging="360"/>
      </w:pPr>
      <w:rPr>
        <w:vertAlign w:val="baseline"/>
      </w:rPr>
    </w:lvl>
    <w:lvl w:ilvl="1">
      <w:start w:val="1"/>
      <w:numFmt w:val="lowerLetter"/>
      <w:lvlText w:val="%2."/>
      <w:lvlJc w:val="left"/>
      <w:pPr>
        <w:ind w:left="2198" w:hanging="360"/>
      </w:pPr>
      <w:rPr>
        <w:vertAlign w:val="baseline"/>
      </w:rPr>
    </w:lvl>
    <w:lvl w:ilvl="2">
      <w:start w:val="1"/>
      <w:numFmt w:val="lowerRoman"/>
      <w:lvlText w:val="%3."/>
      <w:lvlJc w:val="right"/>
      <w:pPr>
        <w:ind w:left="2918" w:hanging="180"/>
      </w:pPr>
      <w:rPr>
        <w:vertAlign w:val="baseline"/>
      </w:rPr>
    </w:lvl>
    <w:lvl w:ilvl="3">
      <w:start w:val="1"/>
      <w:numFmt w:val="decimal"/>
      <w:lvlText w:val="%4."/>
      <w:lvlJc w:val="left"/>
      <w:pPr>
        <w:ind w:left="3638" w:hanging="360"/>
      </w:pPr>
      <w:rPr>
        <w:vertAlign w:val="baseline"/>
      </w:rPr>
    </w:lvl>
    <w:lvl w:ilvl="4">
      <w:start w:val="1"/>
      <w:numFmt w:val="lowerLetter"/>
      <w:lvlText w:val="%5."/>
      <w:lvlJc w:val="left"/>
      <w:pPr>
        <w:ind w:left="4358" w:hanging="360"/>
      </w:pPr>
      <w:rPr>
        <w:vertAlign w:val="baseline"/>
      </w:rPr>
    </w:lvl>
    <w:lvl w:ilvl="5">
      <w:start w:val="1"/>
      <w:numFmt w:val="lowerRoman"/>
      <w:lvlText w:val="%6."/>
      <w:lvlJc w:val="right"/>
      <w:pPr>
        <w:ind w:left="5078" w:hanging="180"/>
      </w:pPr>
      <w:rPr>
        <w:vertAlign w:val="baseline"/>
      </w:rPr>
    </w:lvl>
    <w:lvl w:ilvl="6">
      <w:start w:val="1"/>
      <w:numFmt w:val="decimal"/>
      <w:lvlText w:val="%7."/>
      <w:lvlJc w:val="left"/>
      <w:pPr>
        <w:ind w:left="5798" w:hanging="360"/>
      </w:pPr>
      <w:rPr>
        <w:vertAlign w:val="baseline"/>
      </w:rPr>
    </w:lvl>
    <w:lvl w:ilvl="7">
      <w:start w:val="1"/>
      <w:numFmt w:val="lowerLetter"/>
      <w:lvlText w:val="%8."/>
      <w:lvlJc w:val="left"/>
      <w:pPr>
        <w:ind w:left="6518" w:hanging="360"/>
      </w:pPr>
      <w:rPr>
        <w:vertAlign w:val="baseline"/>
      </w:rPr>
    </w:lvl>
    <w:lvl w:ilvl="8">
      <w:start w:val="1"/>
      <w:numFmt w:val="lowerRoman"/>
      <w:lvlText w:val="%9."/>
      <w:lvlJc w:val="right"/>
      <w:pPr>
        <w:ind w:left="7238" w:hanging="180"/>
      </w:pPr>
      <w:rPr>
        <w:vertAlign w:val="baseline"/>
      </w:rPr>
    </w:lvl>
  </w:abstractNum>
  <w:abstractNum w:abstractNumId="19">
    <w:nsid w:val="79760453"/>
    <w:multiLevelType w:val="multilevel"/>
    <w:tmpl w:val="0390F588"/>
    <w:lvl w:ilvl="0">
      <w:start w:val="1"/>
      <w:numFmt w:val="decimal"/>
      <w:lvlText w:val="2.%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nsid w:val="7CD95CFF"/>
    <w:multiLevelType w:val="multilevel"/>
    <w:tmpl w:val="D6FADD12"/>
    <w:lvl w:ilvl="0">
      <w:start w:val="4"/>
      <w:numFmt w:val="decimal"/>
      <w:lvlText w:val="7.%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9"/>
  </w:num>
  <w:num w:numId="2">
    <w:abstractNumId w:val="10"/>
  </w:num>
  <w:num w:numId="3">
    <w:abstractNumId w:val="17"/>
  </w:num>
  <w:num w:numId="4">
    <w:abstractNumId w:val="16"/>
  </w:num>
  <w:num w:numId="5">
    <w:abstractNumId w:val="11"/>
  </w:num>
  <w:num w:numId="6">
    <w:abstractNumId w:val="8"/>
  </w:num>
  <w:num w:numId="7">
    <w:abstractNumId w:val="1"/>
  </w:num>
  <w:num w:numId="8">
    <w:abstractNumId w:val="0"/>
  </w:num>
  <w:num w:numId="9">
    <w:abstractNumId w:val="18"/>
  </w:num>
  <w:num w:numId="10">
    <w:abstractNumId w:val="20"/>
  </w:num>
  <w:num w:numId="11">
    <w:abstractNumId w:val="13"/>
  </w:num>
  <w:num w:numId="12">
    <w:abstractNumId w:val="15"/>
  </w:num>
  <w:num w:numId="13">
    <w:abstractNumId w:val="2"/>
  </w:num>
  <w:num w:numId="14">
    <w:abstractNumId w:val="19"/>
  </w:num>
  <w:num w:numId="15">
    <w:abstractNumId w:val="4"/>
  </w:num>
  <w:num w:numId="16">
    <w:abstractNumId w:val="3"/>
  </w:num>
  <w:num w:numId="17">
    <w:abstractNumId w:val="12"/>
  </w:num>
  <w:num w:numId="18">
    <w:abstractNumId w:val="14"/>
  </w:num>
  <w:num w:numId="19">
    <w:abstractNumId w:val="6"/>
  </w:num>
  <w:num w:numId="20">
    <w:abstractNumId w:val="7"/>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A72EFD"/>
    <w:rsid w:val="00064014"/>
    <w:rsid w:val="00475813"/>
    <w:rsid w:val="004D3167"/>
    <w:rsid w:val="00623FB3"/>
    <w:rsid w:val="00774495"/>
    <w:rsid w:val="008E5E95"/>
    <w:rsid w:val="00A72EFD"/>
    <w:rsid w:val="00D4028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de-DE" w:eastAsia="vi-VN"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29" w:type="dxa"/>
        <w:left w:w="58" w:type="dxa"/>
        <w:bottom w:w="29" w:type="dxa"/>
        <w:right w:w="58" w:type="dxa"/>
      </w:tblCellMar>
    </w:tblPr>
  </w:style>
  <w:style w:type="table" w:customStyle="1" w:styleId="a1">
    <w:basedOn w:val="TableNormal"/>
    <w:tblPr>
      <w:tblStyleRowBandSize w:val="1"/>
      <w:tblStyleColBandSize w:val="1"/>
      <w:tblInd w:w="0" w:type="dxa"/>
      <w:tblCellMar>
        <w:top w:w="29" w:type="dxa"/>
        <w:left w:w="58" w:type="dxa"/>
        <w:bottom w:w="29" w:type="dxa"/>
        <w:right w:w="58" w:type="dxa"/>
      </w:tblCellMar>
    </w:tblPr>
  </w:style>
  <w:style w:type="table" w:customStyle="1" w:styleId="a2">
    <w:basedOn w:val="TableNormal"/>
    <w:tblPr>
      <w:tblStyleRowBandSize w:val="1"/>
      <w:tblStyleColBandSize w:val="1"/>
      <w:tblInd w:w="0" w:type="dxa"/>
      <w:tblCellMar>
        <w:top w:w="58" w:type="dxa"/>
        <w:left w:w="58" w:type="dxa"/>
        <w:bottom w:w="58" w:type="dxa"/>
        <w:right w:w="58" w:type="dxa"/>
      </w:tblCellMar>
    </w:tblPr>
  </w:style>
  <w:style w:type="table" w:customStyle="1" w:styleId="a3">
    <w:basedOn w:val="TableNormal"/>
    <w:tblPr>
      <w:tblStyleRowBandSize w:val="1"/>
      <w:tblStyleColBandSize w:val="1"/>
      <w:tblInd w:w="0" w:type="dxa"/>
      <w:tblCellMar>
        <w:top w:w="58" w:type="dxa"/>
        <w:left w:w="58" w:type="dxa"/>
        <w:bottom w:w="58" w:type="dxa"/>
        <w:right w:w="72"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de-DE" w:eastAsia="vi-VN"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29" w:type="dxa"/>
        <w:left w:w="58" w:type="dxa"/>
        <w:bottom w:w="29" w:type="dxa"/>
        <w:right w:w="58" w:type="dxa"/>
      </w:tblCellMar>
    </w:tblPr>
  </w:style>
  <w:style w:type="table" w:customStyle="1" w:styleId="a1">
    <w:basedOn w:val="TableNormal"/>
    <w:tblPr>
      <w:tblStyleRowBandSize w:val="1"/>
      <w:tblStyleColBandSize w:val="1"/>
      <w:tblInd w:w="0" w:type="dxa"/>
      <w:tblCellMar>
        <w:top w:w="29" w:type="dxa"/>
        <w:left w:w="58" w:type="dxa"/>
        <w:bottom w:w="29" w:type="dxa"/>
        <w:right w:w="58" w:type="dxa"/>
      </w:tblCellMar>
    </w:tblPr>
  </w:style>
  <w:style w:type="table" w:customStyle="1" w:styleId="a2">
    <w:basedOn w:val="TableNormal"/>
    <w:tblPr>
      <w:tblStyleRowBandSize w:val="1"/>
      <w:tblStyleColBandSize w:val="1"/>
      <w:tblInd w:w="0" w:type="dxa"/>
      <w:tblCellMar>
        <w:top w:w="58" w:type="dxa"/>
        <w:left w:w="58" w:type="dxa"/>
        <w:bottom w:w="58" w:type="dxa"/>
        <w:right w:w="58" w:type="dxa"/>
      </w:tblCellMar>
    </w:tblPr>
  </w:style>
  <w:style w:type="table" w:customStyle="1" w:styleId="a3">
    <w:basedOn w:val="TableNormal"/>
    <w:tblPr>
      <w:tblStyleRowBandSize w:val="1"/>
      <w:tblStyleColBandSize w:val="1"/>
      <w:tblInd w:w="0" w:type="dxa"/>
      <w:tblCellMar>
        <w:top w:w="58" w:type="dxa"/>
        <w:left w:w="58" w:type="dxa"/>
        <w:bottom w:w="58" w:type="dxa"/>
        <w:right w:w="72"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1220</Words>
  <Characters>6957</Characters>
  <Application>Microsoft Office Word</Application>
  <DocSecurity>0</DocSecurity>
  <Lines>57</Lines>
  <Paragraphs>16</Paragraphs>
  <ScaleCrop>false</ScaleCrop>
  <Company/>
  <LinksUpToDate>false</LinksUpToDate>
  <CharactersWithSpaces>8161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5</cp:revision>
  <dcterms:created xsi:type="dcterms:W3CDTF">2017-08-26T08:33:00Z</dcterms:created>
  <dcterms:modified xsi:type="dcterms:W3CDTF">2017-11-06T10:37:00Z</dcterms:modified>
</cp:coreProperties>
</file>